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поручения на обработку персональных данных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Xcc41c5e3681735e93aff8beb6fc75b5cf90723b"/>
    <w:p>
      <w:pPr>
        <w:pStyle w:val="Heading1"/>
      </w:pPr>
      <w:r>
        <w:t xml:space="preserve">Договор поручения на обработку персональных данных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ООО «Ромашка», именуемое в дальнейшем «Оператор», в лице генерального директора Петрова Петра Петровича, действующего на основании устава, с одной стороны, и ООО «Облако», именуемое в дальнейшем «Обработчик», в лице директора Сидорова Ивана Ивановича, действующего на основании устава,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Оператор поручает, а Обработчик принимает на себя обработку персональных данных, перечисленных в Приложении № 1 к настоящему договору, в целях: ________________________________________.</w:t>
      </w:r>
    </w:p>
    <w:p>
      <w:pPr>
        <w:pStyle w:val="BodyText"/>
      </w:pPr>
      <w:r>
        <w:t xml:space="preserve">1.2. Перечень действий (операций)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>
      <w:pPr>
        <w:pStyle w:val="BodyText"/>
      </w:pPr>
      <w:r>
        <w:t xml:space="preserve">1.3. Обработчик обрабатывает персональные данные по поручению Оператора и обязан соблюдать принципы и правила обработки, предусмотренные Федеральным законом от 27.07.2006 № 152-ФЗ «О персональных данных», и конфиденциальность персональных данных.</w:t>
      </w:r>
    </w:p>
    <w:p>
      <w:pPr>
        <w:pStyle w:val="BodyText"/>
      </w:pPr>
      <w:r>
        <w:t xml:space="preserve">2. Обязанности сторон. 2.1. Обработчик обязуется: принимать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распространения; не передавать персональные данные третьим лицам без письменного согласия Оператора; по запросу Оператора в течение ____ рабочих дней предоставлять документы и сведения об обработке; по достижении цели обработки или отзыве поручения уничтожить персональные данные и направить Оператору подтверждение.</w:t>
      </w:r>
    </w:p>
    <w:p>
      <w:pPr>
        <w:pStyle w:val="BodyText"/>
      </w:pPr>
      <w:r>
        <w:t xml:space="preserve">2.2. Оператор обязуется: предоставить Обработчику персональные данные с соблюдением требований 152-ФЗ, включая наличие правовых оснований и уведомление субъектов персональных данных о передаче; давать Обработчику указания по обработке; принимать и оплачивать услуги в порядке, предусмотренном настоящим договором.</w:t>
      </w:r>
    </w:p>
    <w:p>
      <w:pPr>
        <w:pStyle w:val="BodyText"/>
      </w:pPr>
      <w:r>
        <w:t xml:space="preserve">3. Ответственность. 3.1. Лицо, осуществляющее обработку персональных данных по поручению Оператора, отвечает перед Оператором за нарушение требований 152-ФЗ. 3.2. Оператор отвечает перед субъектом персональных данных за действия Обработчика.</w:t>
      </w:r>
    </w:p>
    <w:p>
      <w:pPr>
        <w:pStyle w:val="BodyText"/>
      </w:pPr>
      <w:r>
        <w:t xml:space="preserve">4. Срок действия и прочие условия. 4.1. Договор вступает в силу с даты подписания и действует до «___» __________ 20__ г. 4.2. Во всём, что не предусмотрено договором, стороны руководствуются законодательством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Оператор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Обработчик</w:t>
            </w:r>
          </w:p>
          <w:p>
            <w:pPr>
              <w:pStyle w:val="BodyText"/>
            </w:pPr>
            <w:r>
              <w:t xml:space="preserve">Директор ООО «Облако»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обработку персональных данных</dc:title>
  <dc:creator/>
  <dc:language>ru</dc:language>
  <cp:keywords/>
  <dcterms:created xsi:type="dcterms:W3CDTF">2026-11-02T20:31:55Z</dcterms:created>
  <dcterms:modified xsi:type="dcterms:W3CDTF">2026-11-02T20:31:55Z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