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поручения</w:t>
      </w:r>
    </w:p>
    <w:p>
      <w:pPr>
        <w:pStyle w:val="FirstParagraph"/>
      </w:pPr>
      <w:r>
        <w:t xml:space="preserve">Доверитель: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__________________________________________</w:t>
      </w:r>
    </w:p>
    <w:p>
      <w:pPr>
        <w:pStyle w:val="BodyText"/>
      </w:pPr>
      <w:r>
        <w:t xml:space="preserve">именуемые в дальнейшем «Стороны», заключили договор о нижеследующем.</w:t>
      </w:r>
    </w:p>
    <w:bookmarkStart w:id="10" w:name="договор-поручения"/>
    <w:p>
      <w:pPr>
        <w:pStyle w:val="Heading1"/>
      </w:pPr>
      <w:r>
        <w:t xml:space="preserve">Договор поручения</w:t>
      </w:r>
    </w:p>
    <w:bookmarkStart w:id="9" w:name="X0a0aa5c0d5f492bac00fffcfeda05e81e7c2fd7"/>
    <w:p>
      <w:pPr>
        <w:pStyle w:val="Heading2"/>
      </w:pPr>
      <w:r>
        <w:t xml:space="preserve">на получение товара и подписание документов от имени доверителя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Поверенный обязуется совершить от имени и за счёт Доверителя следующие юридические действия: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Поручение исполняется в соответствии с указаниями Доверителя: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 действия договора — ______________________________</w:t>
      </w:r>
    </w:p>
    <w:p>
      <w:pPr>
        <w:pStyle w:val="BodyText"/>
      </w:pPr>
      <w:r>
        <w:t xml:space="preserve">4. Вознаграждение и порядок возмещения расходов: ______________________________</w:t>
      </w:r>
    </w:p>
    <w:p>
      <w:pPr>
        <w:pStyle w:val="BodyText"/>
      </w:pPr>
      <w:r>
        <w:t xml:space="preserve">5. Передоверие: ______________________________</w:t>
      </w:r>
    </w:p>
    <w:p>
      <w:pPr>
        <w:pStyle w:val="BodyText"/>
      </w:pPr>
      <w:r>
        <w:t xml:space="preserve">6. Прекращение договора: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/>
  <dc:language>ru</dc:language>
  <cp:keywords/>
  <dcterms:created xsi:type="dcterms:W3CDTF">2026-10-28T22:22:52Z</dcterms:created>
  <dcterms:modified xsi:type="dcterms:W3CDTF">2026-10-28T22:22:52Z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