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передачи прав и обязанностей по договору аренды земельного участка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fdaebf2b3385f0d638a102a4c4f3781c183a50e"/>
    <w:p>
      <w:pPr>
        <w:pStyle w:val="Heading1"/>
      </w:pPr>
      <w:r>
        <w:t xml:space="preserve">Договор передачи прав и обязанностей по договору 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[Наименование прежнего арендатора], в лице [должность, Ф. И. О.], действующего на основании [устава, доверенности], именуемое в дальнейшем «Прежний арендатор», и [наименование нового арендатора], в лице [должность, Ф. И. О.], действующего на основании [устава, доверенности], именуемое в дальнейшем «Новый арендатор», заключили настоящий договор о нижеследующем.</w:t>
      </w:r>
    </w:p>
    <w:p>
      <w:pPr>
        <w:pStyle w:val="BodyText"/>
      </w:pPr>
      <w:r>
        <w:t xml:space="preserve">1. Предмет договора. Прежний арендатор передаёт Новому арендатору все права и обязанности по договору аренды земельного участка № ____ от «___» __________ 20__ г., заключённому с [наименование арендодателя]. Участок с кадастровым номером ____________ площадью ______ кв. м по адресу: ______________________________, предоставлен для [цель предоставления].</w:t>
      </w:r>
    </w:p>
    <w:p>
      <w:pPr>
        <w:pStyle w:val="BodyText"/>
      </w:pPr>
      <w:r>
        <w:t xml:space="preserve">2. Цена уступки — ____________ рублей. Новый арендатор уплачивает её в течение ______ рабочих дней с даты государственной регистрации перехода прав.</w:t>
      </w:r>
    </w:p>
    <w:p>
      <w:pPr>
        <w:pStyle w:val="BodyText"/>
      </w:pPr>
      <w:r>
        <w:t xml:space="preserve">3. Арендная плата и иные платежи по договору аренды с даты государственной регистрации перехода прав начисляются Новому арендатору. Задолженность Прежнего арендатора по арендной плате на эту дату — ____________ рублей.</w:t>
      </w:r>
    </w:p>
    <w:p>
      <w:pPr>
        <w:pStyle w:val="BodyText"/>
      </w:pPr>
      <w:r>
        <w:t xml:space="preserve">4. Прежний арендатор подтверждает, что права по договору аренды не заложены, не переданы третьим лицам и не оспариваются в суде.</w:t>
      </w:r>
    </w:p>
    <w:p>
      <w:pPr>
        <w:pStyle w:val="BodyText"/>
      </w:pPr>
      <w:r>
        <w:t xml:space="preserve">5. Арендодатель уведомлён о передаче прав письмом от «___» __________ 20__ г. № ____. Копия уведомления приложена.</w:t>
      </w:r>
    </w:p>
    <w:p>
      <w:pPr>
        <w:pStyle w:val="BodyText"/>
      </w:pPr>
      <w:r>
        <w:t xml:space="preserve">6. Договор вступает в силу с даты подписания, переход прав подлежит государственной регистрации в ЕГРН. Расходы на регистрацию несёт [сторона].</w:t>
      </w:r>
    </w:p>
    <w:p>
      <w:pPr>
        <w:pStyle w:val="BodyText"/>
      </w:pPr>
      <w:r>
        <w:t xml:space="preserve">7. Договор составлен в ______ экземплярах.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прав и обязанностей по договору аренды земельного участка</dc:title>
  <dc:creator/>
  <dc:language>ru</dc:language>
  <cp:keywords/>
  <dcterms:created xsi:type="dcterms:W3CDTF">2026-11-05T20:31:06Z</dcterms:created>
  <dcterms:modified xsi:type="dcterms:W3CDTF">2026-11-05T20:31:06Z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