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ответственного хранения</w:t>
      </w:r>
    </w:p>
    <w:p>
      <w:pPr>
        <w:pStyle w:val="FirstParagraph"/>
      </w:pPr>
      <w:r>
        <w:t xml:space="preserve">г. ____________________</w:t>
      </w:r>
    </w:p>
    <w:p>
      <w:pPr>
        <w:pStyle w:val="BodyText"/>
      </w:pPr>
      <w:r>
        <w:t xml:space="preserve">[полное наименование юридического лица], именуемое в дальнейшем «Хранитель», в лице [должность, Ф. И. О.], действующего на основании [документ],</w:t>
      </w:r>
    </w:p>
    <w:p>
      <w:pPr>
        <w:pStyle w:val="BodyText"/>
      </w:pPr>
      <w:r>
        <w:t xml:space="preserve">и [полное наименование юридического лица], именуемое в дальнейшем «Поклажедатель», в лице [должность, Ф. И. О.], действующего на основании [документ],</w:t>
      </w:r>
    </w:p>
    <w:p>
      <w:pPr>
        <w:pStyle w:val="BodyText"/>
      </w:pPr>
      <w:r>
        <w:t xml:space="preserve">совместно именуемые «Стороны», заключили настоящий договор о нижеследующем:</w:t>
      </w:r>
    </w:p>
    <w:bookmarkStart w:id="10" w:name="договор-ответственного-хранения"/>
    <w:p>
      <w:pPr>
        <w:pStyle w:val="Heading1"/>
      </w:pPr>
      <w:r>
        <w:t xml:space="preserve">Договор ответственного хранения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1.1. Хранитель обязуется принять от Поклажедателя товар, обеспечить его сохранность и вернуть в том состоянии, в котором он был принят, а Поклажедатель обязуется забрать товар по окончании срока хранения. 1.2. Товар: ______________________________________________ ______________________________________________________________________________________. 1.3. Передача товара — «___» __________ 20__ года по адресу Хранителя: ______________________. 1.4. Срок хранения — до «___» __________ 20__ года.</w:t>
      </w:r>
    </w:p>
    <w:p>
      <w:pPr>
        <w:pStyle w:val="BodyText"/>
      </w:pPr>
      <w:r>
        <w:t xml:space="preserve">2. Приём и выдача товара. 2.1. Товар передаётся по акту приёма-передачи, в котором указывают наименование, количество, состояние упаковки и стоимость. Акт подписывают представители обеих Сторон. 2.2. Выдача товара производится по акту возврата в месте хранения в течение ______ рабочих дней с даты требования Поклажедателя.</w:t>
      </w:r>
    </w:p>
    <w:p>
      <w:pPr>
        <w:pStyle w:val="BodyText"/>
      </w:pPr>
      <w:r>
        <w:t xml:space="preserve">3. Ответственность. 3.1. Хранитель отвечает за утрату, недостачу или повреждение товара, если не докажет, что они произошли вследствие обстоятельств, которые он не мог предотвратить. 3.2. Убытки возмещаются в размере ______________________________________________.</w:t>
      </w:r>
    </w:p>
    <w:p>
      <w:pPr>
        <w:pStyle w:val="BodyText"/>
      </w:pPr>
      <w:r>
        <w:t xml:space="preserve">4. Прочие условия. 4.1. Договор вступает в силу с даты подписания и действует до полного исполнения обязательств. 4.2. Споры разрешаются в 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ответственного хранения</dc:title>
  <dc:creator/>
  <dc:language>ru</dc:language>
  <cp:keywords/>
  <dcterms:created xsi:type="dcterms:W3CDTF">2026-10-31T20:32:10Z</dcterms:created>
  <dcterms:modified xsi:type="dcterms:W3CDTF">2026-10-31T20:32:10Z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