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об организации перевозок грузов</w:t>
      </w:r>
    </w:p>
    <w:p>
      <w:pPr>
        <w:pStyle w:val="FirstParagraph"/>
      </w:pPr>
      <w:r>
        <w:t xml:space="preserve">ООО «ТрансЛайн», именуемое в дальнейшем «Перевозчик», в лице генерального директора С. А. Морозова, действующего на основании устава,</w:t>
      </w:r>
    </w:p>
    <w:p>
      <w:pPr>
        <w:pStyle w:val="BodyText"/>
      </w:pPr>
      <w:r>
        <w:t xml:space="preserve">и ООО «Северный склад», именуемое в дальнейшем «Грузовладелец», в лице директора А. В. Беловой, действующей на основании устава,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договор-об-организации-перевозок-грузов"/>
    <w:p>
      <w:pPr>
        <w:pStyle w:val="Heading1"/>
      </w:pPr>
      <w:r>
        <w:t xml:space="preserve">Договор об организации перевозок грузов</w:t>
      </w:r>
    </w:p>
    <w:bookmarkStart w:id="9" w:name="на-систематические-перевозки-в-2027-году"/>
    <w:p>
      <w:pPr>
        <w:pStyle w:val="Heading2"/>
      </w:pPr>
      <w:r>
        <w:t xml:space="preserve">на систематические перевозки в 2027 году</w:t>
      </w:r>
    </w:p>
    <w:p>
      <w:pPr>
        <w:pStyle w:val="FirstParagraph"/>
      </w:pPr>
      <w:r>
        <w:t xml:space="preserve">11 января 2027 г. № 3-ОП</w:t>
      </w:r>
    </w:p>
    <w:p>
      <w:pPr>
        <w:pStyle w:val="BodyText"/>
      </w:pPr>
      <w:r>
        <w:t xml:space="preserve">1. Перевозчик обязуется в течение срока договора принимать грузы, а Грузовладелец — предъявлять их к перевозке в согласованном объёме.</w:t>
      </w:r>
    </w:p>
    <w:p>
      <w:pPr>
        <w:pStyle w:val="BodyText"/>
      </w:pPr>
      <w:r>
        <w:t xml:space="preserve">2. Объём перевозок на 2027 год — 9 600 тонн, в том числе по кварталам: I — 2 200 тонн, II — 2 400 тонн, III — 2 600 тонн, IV — 2 400 тонн.</w:t>
      </w:r>
    </w:p>
    <w:p>
      <w:pPr>
        <w:pStyle w:val="BodyText"/>
      </w:pPr>
      <w:r>
        <w:t xml:space="preserve">3. Перевозчик подаёт транспорт под погрузку на складе Грузовладельца по адресу: г. Вологда, ул. Заводская, д. 12. Заявка на перевозку направляется не позднее чем за три рабочих дня до даты погрузки и содержит дату, адрес, род груза, массу и тип подвижного состава.</w:t>
      </w:r>
    </w:p>
    <w:p>
      <w:pPr>
        <w:pStyle w:val="BodyText"/>
      </w:pPr>
      <w:r>
        <w:t xml:space="preserve">4. Грузовладелец предъявляет груз к перевозке в объёме, указанном в принятой заявке. Груз считается предъявленным с момента передачи его Перевозчику и оформления транспортной накладной.</w:t>
      </w:r>
    </w:p>
    <w:p>
      <w:pPr>
        <w:pStyle w:val="BodyText"/>
      </w:pPr>
      <w:r>
        <w:t xml:space="preserve">5. Расчёты: стоимость каждой перевозки определяется по тарифу, согласованному в приложении № 1 к договору. Перевозчик выставляет счёт и универсальный передаточный документ в течение трёх рабочих дней после выгрузки, Грузовладелец оплачивает в течение десяти рабочих дней с даты получения документов.</w:t>
      </w:r>
    </w:p>
    <w:p>
      <w:pPr>
        <w:pStyle w:val="BodyText"/>
      </w:pPr>
      <w:r>
        <w:t xml:space="preserve">6. За непредъявление груза в объёме принятой заявки Грузовладелец уплачивает Перевозчику штраф в размере, установленном транспортным уставом и правилами перевозок. За неподачу транспорта под погрузку Перевозчик уплачивает штраф в том же порядке.</w:t>
      </w:r>
    </w:p>
    <w:p>
      <w:pPr>
        <w:pStyle w:val="BodyText"/>
      </w:pPr>
      <w:r>
        <w:t xml:space="preserve">7. Перевозки по договору оформляются транспортной накладной, составленной на каждую перевозку. Условия, согласованные в настоящем договоре, входят в накладную, если в ней не предусмотрено иное.</w:t>
      </w:r>
    </w:p>
    <w:p>
      <w:pPr>
        <w:pStyle w:val="BodyText"/>
      </w:pPr>
      <w:r>
        <w:t xml:space="preserve">8. Договор действует с 11 января 2027 года по 31 декабря 2027 года. Стороны вправе продлить его письменным соглашением.</w:t>
      </w:r>
    </w:p>
    <w:p>
      <w:pPr>
        <w:pStyle w:val="BodyText"/>
      </w:pPr>
      <w:r>
        <w:t xml:space="preserve">9. Договор составлен в двух экземплярах, по одному для каждой стороны. Приложения: № 1 — тарифы, № 2 — форма заявки.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Перевозчик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С. А. Морозов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Грузовладелец</w:t>
            </w:r>
          </w:p>
          <w:p>
            <w:pPr>
              <w:pStyle w:val="BodyText"/>
            </w:pPr>
            <w:r>
              <w:t xml:space="preserve">Директор</w:t>
            </w:r>
          </w:p>
          <w:p>
            <w:pPr>
              <w:pStyle w:val="BodyText"/>
            </w:pPr>
            <w:r>
              <w:t xml:space="preserve">____________ / А. В. Белова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об организации перевозок грузов</dc:title>
  <dc:creator/>
  <dc:language>ru</dc:language>
  <cp:keywords/>
  <dcterms:created xsi:type="dcterms:W3CDTF">2026-11-07T06:44:36Z</dcterms:created>
  <dcterms:modified xsi:type="dcterms:W3CDTF">2026-11-07T06:44:36Z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