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предоставлении опциона на заключение договора купли-продажи доли в уставном капитале ООО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года</w:t>
      </w:r>
    </w:p>
    <w:bookmarkStart w:id="10" w:name="Xe39efaf2acbbc88a7f93f82a6de36bef7e57e62"/>
    <w:p>
      <w:pPr>
        <w:pStyle w:val="Heading1"/>
      </w:pPr>
      <w:r>
        <w:t xml:space="preserve">Соглашение о предоставлении опциона на заключение договора купли-продажи доли в уставном капитале ООО</w:t>
      </w:r>
    </w:p>
    <w:bookmarkStart w:id="9" w:name="с-условием-о-безотзывной-оферте"/>
    <w:p>
      <w:pPr>
        <w:pStyle w:val="Heading2"/>
      </w:pPr>
      <w:r>
        <w:t xml:space="preserve">с условием о безотзывной оферте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________________________________________, именуемое в дальнейшем «Сторона 1», в лице ________________________________, действующего на основании ______________, с одной стороны, и ________________________________________, именуемое в дальнейшем «Сторона 2», в лице ________________________________, действующего на основании ______________, с другой стороны, заключили настоящее соглашение о нижеследующем.</w:t>
      </w:r>
    </w:p>
    <w:p>
      <w:pPr>
        <w:pStyle w:val="BodyText"/>
      </w:pPr>
      <w:r>
        <w:t xml:space="preserve">1. Предмет соглашения. 1.1. Сторона 1 предоставляет Стороне 2 безотзывную оферту на заключение договора купли-продажи доли в уставном капитале ООО «______________» в размере ______ % уставного капитала номинальной стоимостью ______________ рублей, а Сторона 2 приобретает право заключить такой договор путём акцепта оферты в срок и на условиях, предусмотренных настоящим соглашением.</w:t>
      </w:r>
    </w:p>
    <w:p>
      <w:pPr>
        <w:pStyle w:val="BodyText"/>
      </w:pPr>
      <w:r>
        <w:t xml:space="preserve">1.2. Существенные условия будущего договора купли-продажи доли: цена доли — ______________ рублей; порядок оплаты — ______________________; срок передачи доли — ______________________.</w:t>
      </w:r>
    </w:p>
    <w:p>
      <w:pPr>
        <w:pStyle w:val="BodyText"/>
      </w:pPr>
      <w:r>
        <w:t xml:space="preserve">2. Срок действия опциона и порядок акцепта. 2.1. Опцион действует до «___» __________ 20__ года. 2.2. Акцепт оферты совершается путём направления Стороной 2 письменного уведомления Стороне 1 и подписания договора купли-продажи доли в нотариальной форме в течение ______ рабочих дней с даты уведомления.</w:t>
      </w:r>
    </w:p>
    <w:p>
      <w:pPr>
        <w:pStyle w:val="BodyText"/>
      </w:pPr>
      <w:r>
        <w:t xml:space="preserve">3. Заключительные положения. 3.1. Настоящее соглашение подлежит нотариальному удостоверению. 3.2. Расходы по нотариальному удостоверению несёт ______________________. 3.3. Соглашение составлено в трёх экземплярах, имеющих равную юридическую силу: по одному для каждой Стороны и один для нотариуса.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опциона на заключение договора купли-продажи доли в уставном капитале ООО</dc:title>
  <dc:creator/>
  <dc:language>ru</dc:language>
  <cp:keywords/>
  <dcterms:created xsi:type="dcterms:W3CDTF">2026-11-03T20:32:53Z</dcterms:created>
  <dcterms:modified xsi:type="dcterms:W3CDTF">2026-11-03T20:32:53Z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