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платных медицинских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Лицензия: ________________________________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 заказчик (пациент): ______________________</w:t>
      </w:r>
    </w:p>
    <w:bookmarkStart w:id="10" w:name="X70886c0133ab7bda8c7a3da64ca56f4fe4aa155"/>
    <w:p>
      <w:pPr>
        <w:pStyle w:val="Heading1"/>
      </w:pPr>
      <w:r>
        <w:t xml:space="preserve">Договор оказания платных медицинских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Смета: ____________________________ (твёрдая / приблизительная) на сумму ______________</w:t>
      </w:r>
    </w:p>
    <w:p>
      <w:pPr>
        <w:pStyle w:val="BodyText"/>
      </w:pPr>
      <w:r>
        <w:t xml:space="preserve">Обязанности заказчика: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на медицинское вмешательство: ________________________________________</w:t>
      </w:r>
    </w:p>
    <w:p>
      <w:pPr>
        <w:pStyle w:val="BodyText"/>
      </w:pPr>
      <w:r>
        <w:t xml:space="preserve">Порядок заключения и расторжения: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(пациент)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платных медицинских услуг</dc:title>
  <dc:creator/>
  <dc:language>ru</dc:language>
  <cp:keywords/>
  <dcterms:created xsi:type="dcterms:W3CDTF">2026-11-02T20:31:49Z</dcterms:created>
  <dcterms:modified xsi:type="dcterms:W3CDTF">2026-11-02T20:31:49Z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