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медицинских услуг</w:t>
      </w:r>
    </w:p>
    <w:p>
      <w:pPr>
        <w:pStyle w:val="FirstParagraph"/>
      </w:pPr>
      <w:r>
        <w:t xml:space="preserve">ООО «Клиника Здоровье», 123456, г. Москва, ул. Примерная, д. 1</w:t>
      </w:r>
    </w:p>
    <w:p>
      <w:pPr>
        <w:pStyle w:val="BodyText"/>
      </w:pPr>
      <w:r>
        <w:t xml:space="preserve">Лицензия № Л041-01234-77/00123456 от 15.03.2024, выдана Департаментом здравоохранения г. Москвы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</w:t>
      </w:r>
    </w:p>
    <w:p>
      <w:pPr>
        <w:pStyle w:val="BodyText"/>
      </w:pPr>
      <w:r>
        <w:t xml:space="preserve">и гражданин Иванов Иван Иванович, 01.02.1985 г. р., паспорт 45 00 № 123456</w:t>
      </w:r>
    </w:p>
    <w:bookmarkStart w:id="10" w:name="X89e8476ff0b46cd03f2623eb6f542d57b593698"/>
    <w:p>
      <w:pPr>
        <w:pStyle w:val="Heading1"/>
      </w:pPr>
      <w:r>
        <w:t xml:space="preserve">Договор об оказании платных медицинских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Исполнитель обязуется оказать Потребителю платные медицинские услуги по перечню, указанному в приложении № 1 к договору, а Потребитель обязуется оплатить их в размере и сроки, установленные договором.</w:t>
      </w:r>
    </w:p>
    <w:p>
      <w:pPr>
        <w:pStyle w:val="BodyText"/>
      </w:pPr>
      <w:r>
        <w:t xml:space="preserve">2. Перечень услуг, их стоимость и сроки оказания указаны в приложении № 1, которое является неотъемлемой частью договора. Стоимость определяется по прейскуранту, действующему на дату заключения договора.</w:t>
      </w:r>
    </w:p>
    <w:p>
      <w:pPr>
        <w:pStyle w:val="BodyText"/>
      </w:pPr>
      <w:r>
        <w:t xml:space="preserve">3. Платные медицинские услуги оказываются в соответствии с порядками оказания медицинской помощи и на основе клинических рекомендаций, утверждаемых Минздравом России.</w:t>
      </w:r>
    </w:p>
    <w:p>
      <w:pPr>
        <w:pStyle w:val="BodyText"/>
      </w:pPr>
      <w:r>
        <w:t xml:space="preserve">4. Если по ходу лечения нужны дополнительные медицинские услуги, не предусмотренные договором, Исполнитель предупреждает об этом Потребителя. Такие услуги оказываются только после заключения дополнительного соглашения или нового договора с указанием услуг и их стоимости. Если дополнительная услуга нужна по экстренным показаниям для устранения угрозы жизни, она оказывается без взимания платы, а не по дополнительному соглашению; во всех остальных случаях — только с письменного согласия пациента и по согласованной цене.</w:t>
      </w:r>
    </w:p>
    <w:p>
      <w:pPr>
        <w:pStyle w:val="BodyText"/>
      </w:pPr>
      <w:r>
        <w:t xml:space="preserve">5. Оплата производится на основании перечня предоставленных услуг, подписанного сторонами, наличными или банковской картой по выбору Потребителя.</w:t>
      </w:r>
    </w:p>
    <w:p>
      <w:pPr>
        <w:pStyle w:val="BodyText"/>
      </w:pPr>
      <w:r>
        <w:t xml:space="preserve">6. После получения услуг Потребитель вправе получить медицинские документы, отражающие состояние его здоровья, включая результаты обследования, диагноз, методы лечения, сведения о лекарственных препаратах и медицинских изделиях, без дополнительной платы.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«Клиника Здоровье»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медицинских услуг</dc:title>
  <dc:creator/>
  <dc:language>ru</dc:language>
  <cp:keywords/>
  <dcterms:created xsi:type="dcterms:W3CDTF">2026-10-28T22:22:42Z</dcterms:created>
  <dcterms:modified xsi:type="dcterms:W3CDTF">2026-10-28T22:22:42Z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