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Договор о совместной деятельности</w:t>
      </w:r>
    </w:p>
    <w:p>
      <w:pPr>
        <w:pStyle w:val="FirstParagraph"/>
      </w:pPr>
      <w:r>
        <w:t xml:space="preserve">г. Москва</w:t>
      </w:r>
    </w:p>
    <w:p>
      <w:pPr>
        <w:pStyle w:val="BodyText"/>
      </w:pPr>
      <w:r>
        <w:t xml:space="preserve">ООО «Ромашка», в лице генерального директора П. П. Петрова, действующего на основании устава,</w:t>
      </w:r>
    </w:p>
    <w:p>
      <w:pPr>
        <w:pStyle w:val="BodyText"/>
      </w:pPr>
      <w:r>
        <w:t xml:space="preserve">и ООО «Василёк», в лице генерального директора А. А. Смирнова, действующего на основании устава,</w:t>
      </w:r>
    </w:p>
    <w:bookmarkStart w:id="10" w:name="договор-о-совместной-деятельности"/>
    <w:p>
      <w:pPr>
        <w:pStyle w:val="Heading1"/>
      </w:pPr>
      <w:r>
        <w:t xml:space="preserve">Договор о совместной деятельности</w:t>
      </w:r>
    </w:p>
    <w:bookmarkStart w:id="9" w:name="простое-товарищество"/>
    <w:p>
      <w:pPr>
        <w:pStyle w:val="Heading2"/>
      </w:pPr>
      <w:r>
        <w:t xml:space="preserve">(простое товарищество)</w:t>
      </w:r>
    </w:p>
    <w:p>
      <w:pPr>
        <w:pStyle w:val="FirstParagraph"/>
      </w:pPr>
      <w:r>
        <w:t xml:space="preserve">16 ноября 2026 г. № 3</w:t>
      </w:r>
    </w:p>
    <w:p>
      <w:pPr>
        <w:pStyle w:val="BodyText"/>
      </w:pPr>
      <w:r>
        <w:t xml:space="preserve">1. Предмет договора. Товарищи обязуются путём объединения имущества, денежных средств и усилий совместно действовать без образования юридического лица, чтобы построить и затем эксплуатировать производственный корпус на участке, принадлежащем ООО «Ромашка».</w:t>
      </w:r>
    </w:p>
    <w:p>
      <w:pPr>
        <w:pStyle w:val="BodyText"/>
      </w:pPr>
      <w:r>
        <w:t xml:space="preserve">2. Вклады товарищей. ООО «Ромашка» вносит право пользования участком и 4 000 000 рублей, ООО «Василёк» — проектную документацию и 6 000 000 рублей. Вклады оценены в равных долях по 10 000 000 рублей; денежные вклады вносятся на счёт, открытый для общих дел, до 1 февраля 2027 года.</w:t>
      </w:r>
    </w:p>
    <w:p>
      <w:pPr>
        <w:pStyle w:val="BodyText"/>
      </w:pPr>
      <w:r>
        <w:t xml:space="preserve">3. Общее имущество. Имущество, внесённое товарищами и созданное в результате совместной деятельности, принадлежит им на праве общей долевой собственности, если иное не установлено законом или договором.</w:t>
      </w:r>
    </w:p>
    <w:p>
      <w:pPr>
        <w:pStyle w:val="BodyText"/>
      </w:pPr>
      <w:r>
        <w:t xml:space="preserve">4. Ведение общих дел. Каждый товарищ вправе действовать от имени всех товарищей, если договором не установлено, что дела ведут отдельные участники или все вместе по общему согласию. Сделки по общим делам сверх 1 000 000 рублей совершаются только по общему согласию.</w:t>
      </w:r>
    </w:p>
    <w:p>
      <w:pPr>
        <w:pStyle w:val="BodyText"/>
      </w:pPr>
      <w:r>
        <w:t xml:space="preserve">5. Распределение прибыли и убытков. Прибыль и убытки распределяются пропорционально стоимости вкладов товарищей. Соглашение об устранении кого-либо из товарищей от участия в прибыли или убытках ничтожно.</w:t>
      </w:r>
    </w:p>
    <w:p>
      <w:pPr>
        <w:pStyle w:val="BodyText"/>
      </w:pPr>
      <w:r>
        <w:t xml:space="preserve">6. Ответственность. Если договор не связан с предпринимательской деятельностью, товарищи отвечают по общим обязательствам всем своим имуществом солидарно.</w:t>
      </w:r>
    </w:p>
    <w:p>
      <w:pPr>
        <w:pStyle w:val="BodyText"/>
      </w:pPr>
      <w:r>
        <w:t xml:space="preserve">7. Срок и выход из договора. Договор действует до полного исполнения обязательств. Товарищ вправе отказаться от бессрочного договора, предупредив остальных не менее чем за три месяца; выход из срочного договора допускается по уважительной причине с возмещением причинённого выхода вреда.</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Первый товарищ</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Второй товарищ</w:t>
            </w:r>
          </w:p>
          <w:p>
            <w:pPr>
              <w:pStyle w:val="BodyText"/>
            </w:pPr>
            <w:r>
              <w:t xml:space="preserve">Генеральный директор ООО «Василёк»</w:t>
            </w:r>
          </w:p>
          <w:p>
            <w:pPr>
              <w:pStyle w:val="BodyText"/>
            </w:pPr>
            <w:r>
              <w:t xml:space="preserve">____________ / А. А. Смирнов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совместной деятельности</dc:title>
  <dc:creator/>
  <dc:language>ru</dc:language>
  <cp:keywords/>
  <dcterms:created xsi:type="dcterms:W3CDTF">2026-10-30T21:47:29Z</dcterms:created>
  <dcterms:modified xsi:type="dcterms:W3CDTF">2026-10-30T21:47:29Z</dcterms:modified>
</cp:coreProperties>
</file>

<file path=docProps/custom.xml><?xml version="1.0" encoding="utf-8"?>
<Properties xmlns="http://schemas.openxmlformats.org/officeDocument/2006/custom-properties" xmlns:vt="http://schemas.openxmlformats.org/officeDocument/2006/docPropsVTypes"/>
</file>