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номинального счета</w:t>
      </w:r>
    </w:p>
    <w:p>
      <w:pPr>
        <w:pStyle w:val="FirstParagraph"/>
      </w:pPr>
      <w:r>
        <w:t xml:space="preserve">Наименование банка: ____________________________</w:t>
      </w:r>
    </w:p>
    <w:p>
      <w:pPr>
        <w:pStyle w:val="BodyText"/>
      </w:pPr>
      <w:r>
        <w:t xml:space="preserve">и ____________________________________________, именуемое в дальнейшем «Владелец счета»,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номинального-счета"/>
    <w:p>
      <w:pPr>
        <w:pStyle w:val="Heading1"/>
      </w:pPr>
      <w:r>
        <w:t xml:space="preserve">Договор номинального счета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Банк открывает Владельцу счета номинальный счет в рублях для совершения операций с денежными средствами, права на которые принадлежат бенефициару — ____________________________, и обязуется принимать и зачислять поступающие на счет денежные средства, выполнять распоряжения Владельца счета в порядке, установленном договором и законом.</w:t>
      </w:r>
    </w:p>
    <w:p>
      <w:pPr>
        <w:pStyle w:val="BodyText"/>
      </w:pPr>
      <w:r>
        <w:t xml:space="preserve">2. Бенефициар. Бенефициаром по договору является ____________________________, ИНН ____________, ОГРН ____________. Основание участия бенефициара в отношениях по договору — ____________________________________.</w:t>
      </w:r>
    </w:p>
    <w:p>
      <w:pPr>
        <w:pStyle w:val="BodyText"/>
      </w:pPr>
      <w:r>
        <w:t xml:space="preserve">3. Контроль банка. Банк контролирует направления использования денежных средств в интересах бенефициара: ____________________________________.</w:t>
      </w:r>
    </w:p>
    <w:p>
      <w:pPr>
        <w:pStyle w:val="BodyText"/>
      </w:pPr>
      <w:r>
        <w:t xml:space="preserve">4. Операции по счету. Владелец счета распоряжается денежными средствами в интересах бенефициара: ____________________________________.</w:t>
      </w:r>
    </w:p>
    <w:p>
      <w:pPr>
        <w:pStyle w:val="BodyText"/>
      </w:pPr>
      <w:r>
        <w:t xml:space="preserve">5. Вознаграждение банка. ____________________________________.</w:t>
      </w:r>
    </w:p>
    <w:p>
      <w:pPr>
        <w:pStyle w:val="BodyText"/>
      </w:pPr>
      <w:r>
        <w:t xml:space="preserve">6. Расторжение. ____________________________________.</w:t>
      </w:r>
    </w:p>
    <w:p>
      <w:pPr>
        <w:pStyle w:val="BodyText"/>
      </w:pPr>
      <w:r>
        <w:t xml:space="preserve">7. Заключительные положения. 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Банк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Владелец счета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номинального счета</dc:title>
  <dc:creator/>
  <dc:language>ru</dc:language>
  <cp:keywords/>
  <dcterms:created xsi:type="dcterms:W3CDTF">2026-11-07T20:35:26Z</dcterms:created>
  <dcterms:modified xsi:type="dcterms:W3CDTF">2026-11-07T20:35:26Z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