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выдаче независимой гарантии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о-выдаче-независимой-гарантии"/>
    <w:p>
      <w:pPr>
        <w:pStyle w:val="Heading1"/>
      </w:pPr>
      <w:r>
        <w:t xml:space="preserve">Договор о выдаче независимой гарантии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Гарант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выдаче независимой гарантии</dc:title>
  <dc:creator/>
  <dc:language>ru</dc:language>
  <cp:keywords/>
  <dcterms:created xsi:type="dcterms:W3CDTF">2026-11-06T21:45:53Z</dcterms:created>
  <dcterms:modified xsi:type="dcterms:W3CDTF">2026-11-06T21:45:53Z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