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найма работника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в лице директора П. П. Петрова, действующего на основании устава,</w:t>
      </w:r>
    </w:p>
    <w:p>
      <w:pPr>
        <w:pStyle w:val="BodyText"/>
      </w:pPr>
      <w:r>
        <w:t xml:space="preserve">и гражданин И. И. Иванов</w:t>
      </w:r>
    </w:p>
    <w:p>
      <w:pPr>
        <w:pStyle w:val="BodyText"/>
      </w:pPr>
      <w:r>
        <w:t xml:space="preserve">паспорт 45 00 № 123456, выдан 12.03.2018</w:t>
      </w:r>
    </w:p>
    <w:bookmarkStart w:id="10" w:name="договор-найма-работника"/>
    <w:p>
      <w:pPr>
        <w:pStyle w:val="Heading1"/>
      </w:pPr>
      <w:r>
        <w:t xml:space="preserve">Договор найма работника</w:t>
      </w:r>
    </w:p>
    <w:bookmarkStart w:id="9" w:name="на-выполнение-работ-оказание-услуг"/>
    <w:p>
      <w:pPr>
        <w:pStyle w:val="Heading2"/>
      </w:pPr>
      <w:r>
        <w:t xml:space="preserve">на выполнение работ (оказание услуг)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1. Заказчик поручает, а Работник принимает на себя выполнение работ по монтажу выставочного стенда на площадке заказчика по адресу: г. Москва, ул. Примерная, д. 1.</w:t>
      </w:r>
    </w:p>
    <w:p>
      <w:pPr>
        <w:pStyle w:val="BodyText"/>
      </w:pPr>
      <w:r>
        <w:t xml:space="preserve">2. Срок выполнения работ: с 20 ноября по 5 декабря 2026 года. Работа считается выполненной после подписания сторонами акта.</w:t>
      </w:r>
    </w:p>
    <w:p>
      <w:pPr>
        <w:pStyle w:val="BodyText"/>
      </w:pPr>
      <w:r>
        <w:t xml:space="preserve">3. Вознаграждение — 90 000 рублей. Оплата в течение 10 рабочих дней после подписания акта на счёт Работника.</w:t>
      </w:r>
    </w:p>
    <w:p>
      <w:pPr>
        <w:pStyle w:val="BodyText"/>
      </w:pPr>
      <w:r>
        <w:t xml:space="preserve">4. Работник выполняет работу самостоятельно, своими силами и средствами, правилам внутреннего трудового распорядка заказчика не подчиняется.</w:t>
      </w:r>
    </w:p>
    <w:p>
      <w:pPr>
        <w:pStyle w:val="BodyText"/>
      </w:pPr>
      <w:r>
        <w:t xml:space="preserve">5. За нарушение срока Работник уплачивает пеню 0,1 % от вознаграждения за каждый день просрочки.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И. И. Иванов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найма работника</dc:title>
  <dc:creator/>
  <dc:language>ru</dc:language>
  <cp:keywords/>
  <dcterms:created xsi:type="dcterms:W3CDTF">2026-11-01T20:31:59Z</dcterms:created>
  <dcterms:modified xsi:type="dcterms:W3CDTF">2026-11-01T20:31:59Z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