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770123456789, ОГРНИП 320774600123456</w:t>
      </w:r>
    </w:p>
    <w:p>
      <w:pPr>
        <w:pStyle w:val="BodyText"/>
      </w:pPr>
      <w:r>
        <w:t xml:space="preserve">и гражданин Петров Пётр Петрович</w:t>
      </w:r>
    </w:p>
    <w:p>
      <w:pPr>
        <w:pStyle w:val="BodyText"/>
      </w:pPr>
      <w:r>
        <w:t xml:space="preserve">паспорт 45 12 № 345678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68d1d00c8d1fd6f511439ca066bfb79588fc040"/>
    <w:p>
      <w:pPr>
        <w:pStyle w:val="Heading2"/>
      </w:pPr>
      <w:r>
        <w:t xml:space="preserve">по выполнению работ (оказанию услуг) без приёма в штат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1. Исполнитель обязуется по заданию Заказчика оказать услуги по сборке и упаковке заказов в пункте выдачи по адресу: г. Москва, ул. Лесная, д. 8, а Заказчик обязуется принять результат и оплатить его.</w:t>
      </w:r>
    </w:p>
    <w:p>
      <w:pPr>
        <w:pStyle w:val="BodyText"/>
      </w:pPr>
      <w:r>
        <w:t xml:space="preserve">2. Срок оказания услуг — с 1 ноября по 31 декабря 2026 года. Услуги считаются оказанными после подписания сторонами акта.</w:t>
      </w:r>
    </w:p>
    <w:p>
      <w:pPr>
        <w:pStyle w:val="BodyText"/>
      </w:pPr>
      <w:r>
        <w:t xml:space="preserve">3. Цена услуг — 60 000 рублей в месяц. Оплата перечисляется на счёт Исполнителя в течение 5 рабочих дней после подписания акта.</w:t>
      </w:r>
    </w:p>
    <w:p>
      <w:pPr>
        <w:pStyle w:val="BodyText"/>
      </w:pPr>
      <w:r>
        <w:t xml:space="preserve">4. Исполнитель выполняет услуги своими силами и средствами, сам определяет время и порядок работы, не подчиняется правилам внутреннего трудового распорядка Заказчика.</w:t>
      </w:r>
    </w:p>
    <w:p>
      <w:pPr>
        <w:pStyle w:val="BodyText"/>
      </w:pPr>
      <w:r>
        <w:t xml:space="preserve">5. За неисполнение обязательств стороны несут ответственность по правилам главы 25 ГК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Гражданин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2026-10-30T21:47:28Z</dcterms:created>
  <dcterms:modified xsi:type="dcterms:W3CDTF">2026-10-30T21:47:28Z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