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68d1d00c8d1fd6f511439ca066bfb79588fc040"/>
    <w:p>
      <w:pPr>
        <w:pStyle w:val="Heading2"/>
      </w:pPr>
      <w:r>
        <w:t xml:space="preserve">по выполнению работ (оказанию услуг) без приёма в штат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</w:t>
      </w:r>
    </w:p>
    <w:p>
      <w:pPr>
        <w:pStyle w:val="BodyText"/>
      </w:pPr>
      <w:r>
        <w:t xml:space="preserve">4. Самостоятельность исполнителя: 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2026-10-30T21:47:28Z</dcterms:created>
  <dcterms:modified xsi:type="dcterms:W3CDTF">2026-10-30T21:47:28Z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