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возмещение коммунальных услуг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Арендатор: __________________________________</w:t>
      </w:r>
    </w:p>
    <w:p>
      <w:pPr>
        <w:pStyle w:val="BodyText"/>
      </w:pPr>
      <w:r>
        <w:t xml:space="preserve">в лице ______________________________________</w:t>
      </w:r>
    </w:p>
    <w:bookmarkStart w:id="10" w:name="договор-на-возмещение-коммунальных-услуг"/>
    <w:p>
      <w:pPr>
        <w:pStyle w:val="Heading1"/>
      </w:pPr>
      <w:r>
        <w:t xml:space="preserve">Договор на возмещение коммунальных услуг</w:t>
      </w:r>
    </w:p>
    <w:bookmarkStart w:id="9" w:name="по-помещению-переданному-в-аренду"/>
    <w:p>
      <w:pPr>
        <w:pStyle w:val="Heading2"/>
      </w:pPr>
      <w:r>
        <w:t xml:space="preserve">№ ___ по помещению, переданному в аренду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Состав услуг и порядок расчёта: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и документы: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действия: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возмещение коммунальных услуг</dc:title>
  <dc:creator/>
  <dc:language>ru</dc:language>
  <cp:keywords/>
  <dcterms:created xsi:type="dcterms:W3CDTF">2026-11-04T20:31:56Z</dcterms:created>
  <dcterms:modified xsi:type="dcterms:W3CDTF">2026-11-04T20:31:56Z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