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транспортной экспедиции</w:t>
      </w:r>
    </w:p>
    <w:p>
      <w:pPr>
        <w:pStyle w:val="FirstParagraph"/>
      </w:pPr>
      <w:r>
        <w:t xml:space="preserve">Экспедитор: ______________________________</w:t>
      </w:r>
    </w:p>
    <w:p>
      <w:pPr>
        <w:pStyle w:val="BodyText"/>
      </w:pPr>
      <w:r>
        <w:t xml:space="preserve">в лице ____________________________________, действующего на основании ______________</w:t>
      </w:r>
    </w:p>
    <w:p>
      <w:pPr>
        <w:pStyle w:val="BodyText"/>
      </w:pPr>
      <w:r>
        <w:t xml:space="preserve">Клиент: __________________________________</w:t>
      </w:r>
    </w:p>
    <w:p>
      <w:pPr>
        <w:pStyle w:val="BodyText"/>
      </w:pPr>
      <w:r>
        <w:t xml:space="preserve">в лице ____________________________________, действующего на основании ______________</w:t>
      </w:r>
    </w:p>
    <w:bookmarkStart w:id="10" w:name="договор-транспортной-экспедиции"/>
    <w:p>
      <w:pPr>
        <w:pStyle w:val="Heading1"/>
      </w:pPr>
      <w:r>
        <w:t xml:space="preserve">Договор транспортной экспедиции</w:t>
      </w:r>
    </w:p>
    <w:bookmarkStart w:id="9" w:name="Xb9a5e5eac1d85b4496c52c31ee1d555fb24ec18"/>
    <w:p>
      <w:pPr>
        <w:pStyle w:val="Heading2"/>
      </w:pPr>
      <w:r>
        <w:t xml:space="preserve">на транспортно-экспедиционное обслуживание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Экспедитор обязуется за вознаграждение и за счёт Клиента организовать транспортно-экспедиционное обслуживание грузов Клиента: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Поручение экспедитору. Каждая перевозка оформляется поручением, в котором указываются: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Стоимость и порядок расчётов. Вознаграждение Экспедитора определяется ______________________. Оплата производится в течение ______________ с даты получения счёта и акта оказанных услуг.</w:t>
      </w:r>
    </w:p>
    <w:p>
      <w:pPr>
        <w:pStyle w:val="BodyText"/>
      </w:pPr>
      <w:r>
        <w:t xml:space="preserve">4. Ответственность. За просрочку доставки груза Экспедитор уплачивает Клиенту неустойку в размере ______________. За неподачу транспорта под погрузку — штраф в размере ______________.</w:t>
      </w:r>
    </w:p>
    <w:p>
      <w:pPr>
        <w:pStyle w:val="BodyText"/>
      </w:pPr>
      <w:r>
        <w:t xml:space="preserve">5. Обстоятельства непреодолимой силы. Стороны освобождаются от ответственности, если неисполнение вызвано обстоятельствами непреодолимой силы. Сторона, для которой они наступили, сообщает о них в течение ______________.</w:t>
      </w:r>
    </w:p>
    <w:p>
      <w:pPr>
        <w:pStyle w:val="BodyText"/>
      </w:pPr>
      <w:r>
        <w:t xml:space="preserve">6. Срок действия и расторжение. Договор вступает в силу с даты подписания и действует до ______________. Каждая Сторона вправе расторгнуть договор, предупредив другую Сторону за 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Экспедитор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транспортной экспедиции</dc:title>
  <dc:creator/>
  <dc:language>ru</dc:language>
  <cp:keywords/>
  <dcterms:created xsi:type="dcterms:W3CDTF">2026-11-07T20:35:23Z</dcterms:created>
  <dcterms:modified xsi:type="dcterms:W3CDTF">2026-11-07T20:35:23Z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