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программного обеспечения</w:t>
      </w:r>
    </w:p>
    <w:p>
      <w:pPr>
        <w:pStyle w:val="FirstParagraph"/>
      </w:pPr>
      <w:r>
        <w:t xml:space="preserve">[наименование заказчика], именуемое в дальнейшем «Заказчик»,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исполнителя], именуемое в дальнейшем «Исполнитель»,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1cab2b9faf0f4623c82b86ee3c1fd7279ad7567"/>
    <w:p>
      <w:pPr>
        <w:pStyle w:val="Heading1"/>
      </w:pPr>
      <w:r>
        <w:t xml:space="preserve">Договор на разработку программного обеспечения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Исполнитель обязуется по заданию Заказчика разработать программу для ЭВМ — [наименование и назначение программы] — и передать Заказчику исключительное право на неё, а Заказчик обязуется принять результат и уплатить вознаграждение.</w:t>
      </w:r>
    </w:p>
    <w:p>
      <w:pPr>
        <w:pStyle w:val="BodyText"/>
      </w:pPr>
      <w:r>
        <w:t xml:space="preserve">1.2. Требования к программе, состав функций, интерфейсы и требования к документации определены Техническим заданием (приложение № 1), сроки этапов — календарным планом (приложение № 2). Оба приложения — неотъемлемая часть договора.</w:t>
      </w:r>
    </w:p>
    <w:p>
      <w:pPr>
        <w:pStyle w:val="BodyText"/>
      </w:pPr>
      <w:r>
        <w:t xml:space="preserve">2.1. Работы выполняются в [число] этапов: [перечень]. Срок каждого этапа указан в календарном плане.</w:t>
      </w:r>
    </w:p>
    <w:p>
      <w:pPr>
        <w:pStyle w:val="BodyText"/>
      </w:pPr>
      <w:r>
        <w:t xml:space="preserve">3.1. Вознаграждение за работы по договору — [сумма] рублей, НДС [ставка] %. Оплата: аванс [доля] % после подписания договора, остаток — в течение [срок] рабочих дней после приёмки последнего этапа.</w:t>
      </w:r>
    </w:p>
    <w:p>
      <w:pPr>
        <w:pStyle w:val="BodyText"/>
      </w:pPr>
      <w:r>
        <w:t xml:space="preserve">4.1. Заказчик принимает этап в течение [срок] рабочих дней с даты получения результата и отчёта. Замечания передаются Исполнителю письменно с перечнем несоответствий Техническому заданию.</w:t>
      </w:r>
    </w:p>
    <w:p>
      <w:pPr>
        <w:pStyle w:val="BodyText"/>
      </w:pPr>
      <w:r>
        <w:t xml:space="preserve">4.2. Исполнитель устраняет замечания в срок [срок] и передаёт результат повторно. Если замечания не устранены, Заказчик вправе отказаться от этапа и потребовать возврата уплаченной за него суммы.</w:t>
      </w:r>
    </w:p>
    <w:p>
      <w:pPr>
        <w:pStyle w:val="BodyText"/>
      </w:pPr>
      <w:r>
        <w:t xml:space="preserve">5.1. Исключительное право на программу переходит к Заказчику в момент подписания акта приёмки последнего этапа. Одновременно Исполнитель передаёт исходный код, документацию и права на использованные библиотеки в объёме, допускающем дальнейшую доработку третьими лицами.</w:t>
      </w:r>
    </w:p>
    <w:p>
      <w:pPr>
        <w:pStyle w:val="BodyText"/>
      </w:pPr>
      <w:r>
        <w:t xml:space="preserve">6.1. Стороны обязуются не разглашать сведения о программе, коде, данных Заказчика и условиях договора в течение [срок] после его окончания.</w:t>
      </w:r>
    </w:p>
    <w:p>
      <w:pPr>
        <w:pStyle w:val="BodyText"/>
      </w:pPr>
      <w:r>
        <w:t xml:space="preserve">7.1. За нарушение срока этапа Исполнитель уплачивает пеню [ставка] % от стоимости этапа за каждый день просрочки, но не больше [доля] % стоимости этапа.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программного обеспечения</dc:title>
  <dc:creator/>
  <dc:language>ru</dc:language>
  <cp:keywords/>
  <dcterms:created xsi:type="dcterms:W3CDTF">2026-11-01T20:31:56Z</dcterms:created>
  <dcterms:modified xsi:type="dcterms:W3CDTF">2026-11-01T20:31:56Z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