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12fdcb7705920475cbd2a767b8c71bc4882ebb0"/>
    <w:p>
      <w:pPr>
        <w:pStyle w:val="Heading2"/>
      </w:pPr>
      <w:r>
        <w:t xml:space="preserve">с физическим лицом, применяющим налог на профессиональный доход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оказания услуг: 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____________________________________________________</w:t>
      </w:r>
    </w:p>
    <w:p>
      <w:pPr>
        <w:pStyle w:val="BodyText"/>
      </w:pPr>
      <w:r>
        <w:t xml:space="preserve">4. Налоги и чек: _____________________________________________________________</w:t>
      </w:r>
    </w:p>
    <w:p>
      <w:pPr>
        <w:pStyle w:val="BodyText"/>
      </w:pPr>
      <w:r>
        <w:t xml:space="preserve">5. Порядок приёмки: _________________________________________________________</w:t>
      </w:r>
    </w:p>
    <w:p>
      <w:pPr>
        <w:pStyle w:val="BodyText"/>
      </w:pPr>
      <w:r>
        <w:t xml:space="preserve">6. Ответственность сторон: ____________________________________________________</w:t>
      </w:r>
    </w:p>
    <w:p>
      <w:pPr>
        <w:pStyle w:val="BodyText"/>
      </w:pPr>
      <w:r>
        <w:t xml:space="preserve">7. Прочие условия: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адрес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ИНН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2026-11-01T20:31:55Z</dcterms:created>
  <dcterms:modified xsi:type="dcterms:W3CDTF">2026-11-01T20:31:55Z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