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техническое обслуживание системы автоматической пожарной сигнализации и системы оповещения и управления эвакуацией людей при пожаре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p>
      <w:pPr>
        <w:pStyle w:val="BodyText"/>
      </w:pPr>
      <w:r>
        <w:t xml:space="preserve">и Заказчик: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bookmarkStart w:id="10" w:name="X6726371907447dbe955d1b33bfbe915cc7aa9b5"/>
    <w:p>
      <w:pPr>
        <w:pStyle w:val="Heading1"/>
      </w:pPr>
      <w:r>
        <w:t xml:space="preserve">Договор на техническое обслуживание системы автоматической пожарной сигнализации и системы оповещения и управления эвакуацией людей при пожаре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Исполнитель по заданию Заказчика оказывает услуги по техническому обслуживанию ______________________________________________________ на объекте по адресу: ______________________________________. Перечень оборудования приведён в приложении 1, состав и периодичность работ — в приложении 2. ___________________________________________________________________________</w:t>
      </w:r>
    </w:p>
    <w:p>
      <w:pPr>
        <w:pStyle w:val="BodyText"/>
      </w:pPr>
      <w:r>
        <w:t xml:space="preserve">2. Регламент работ. Периодичность и состав работ: ________________________________________________________________________. Срок выезда по заявке: ____________________.</w:t>
      </w:r>
    </w:p>
    <w:p>
      <w:pPr>
        <w:pStyle w:val="BodyText"/>
      </w:pPr>
      <w:r>
        <w:t xml:space="preserve">3. Обязанности Заказчика. ________________________________________________________________________</w:t>
      </w:r>
    </w:p>
    <w:p>
      <w:pPr>
        <w:pStyle w:val="BodyText"/>
      </w:pPr>
      <w:r>
        <w:t xml:space="preserve">4. Обязанности Исполнителя. ________________________________________________________________________</w:t>
      </w:r>
    </w:p>
    <w:p>
      <w:pPr>
        <w:pStyle w:val="BodyText"/>
      </w:pPr>
      <w:r>
        <w:t xml:space="preserve">5. Приёмка и оплата. ________________________________________________________________________</w:t>
      </w:r>
    </w:p>
    <w:p>
      <w:pPr>
        <w:pStyle w:val="BodyText"/>
      </w:pPr>
      <w:r>
        <w:t xml:space="preserve">6. Ответственность и срок действия. ________________________________________________________________________</w:t>
      </w:r>
    </w:p>
    <w:p>
      <w:pPr>
        <w:pStyle w:val="BodyText"/>
      </w:pPr>
      <w:r>
        <w:t xml:space="preserve">7. Приложения: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техническое обслуживание системы автоматической пожарной сигнализации и системы оповещения и управления эвакуацией людей при пожаре</dc:title>
  <dc:creator/>
  <dc:language>ru</dc:language>
  <cp:keywords/>
  <dcterms:created xsi:type="dcterms:W3CDTF">2026-11-07T06:43:50Z</dcterms:created>
  <dcterms:modified xsi:type="dcterms:W3CDTF">2026-11-07T06:43:50Z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