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обслуживание кондиционеров</w:t>
      </w:r>
    </w:p>
    <w:p>
      <w:pPr>
        <w:pStyle w:val="FirstParagraph"/>
      </w:pPr>
      <w:r>
        <w:t xml:space="preserve">Исполнитель: ______________________________________________, ИНН ____________, в лице ______________________, действующего на основании ______________,</w:t>
      </w:r>
    </w:p>
    <w:p>
      <w:pPr>
        <w:pStyle w:val="BodyText"/>
      </w:pPr>
      <w:r>
        <w:t xml:space="preserve">Заказчик: ______________________________________________, ИНН ____________, в лице ______________________, действующего на основании 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на-обслуживание-кондиционеров"/>
    <w:p>
      <w:pPr>
        <w:pStyle w:val="Heading1"/>
      </w:pPr>
      <w:r>
        <w:t xml:space="preserve">Договор на обслуживание кондиционеров</w:t>
      </w:r>
    </w:p>
    <w:bookmarkStart w:id="9" w:name="то"/>
    <w:p>
      <w:pPr>
        <w:pStyle w:val="Heading2"/>
      </w:pPr>
      <w:r>
        <w:t xml:space="preserve">№ 7-ТО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обязуется по заданию Заказчика оказывать услуги по техническому обслуживанию кондиционеров, установленных по адресу: ______________________________, а Заказчик — принимать и оплачивать услуги. Перечень оборудования и работ приведён в приложении № 1.</w:t>
      </w:r>
    </w:p>
    <w:p>
      <w:pPr>
        <w:pStyle w:val="BodyText"/>
      </w:pPr>
      <w:r>
        <w:t xml:space="preserve">2. Состав работ. В обслуживание входят: ______________________________. Работы, не перечисленные в приложении № 1, выполняются по отдельному согласованию.</w:t>
      </w:r>
    </w:p>
    <w:p>
      <w:pPr>
        <w:pStyle w:val="BodyText"/>
      </w:pPr>
      <w:r>
        <w:t xml:space="preserve">3. Периодичность и порядок выездов. Обслуживание проводится ______ раз в год. Даты согласуются не позднее чем за ______ рабочих дней. По аварийной заявке Исполнитель выезжает в течение ______ часов с момента обращения.</w:t>
      </w:r>
    </w:p>
    <w:p>
      <w:pPr>
        <w:pStyle w:val="BodyText"/>
      </w:pPr>
      <w:r>
        <w:t xml:space="preserve">4. Обязанности Заказчика. Заказчик обеспечивает доступ к оборудованию в согласованное время, сообщает о неисправностях и не допускает к оборудованию посторонних лиц.</w:t>
      </w:r>
    </w:p>
    <w:p>
      <w:pPr>
        <w:pStyle w:val="BodyText"/>
      </w:pPr>
      <w:r>
        <w:t xml:space="preserve">5. Стоимость и порядок оплаты. Стоимость обслуживания определяется приложением № 2. Заказчик платит ______________________________.</w:t>
      </w:r>
    </w:p>
    <w:p>
      <w:pPr>
        <w:pStyle w:val="BodyText"/>
      </w:pPr>
      <w:r>
        <w:t xml:space="preserve">6. Порядок сдачи-приёмки. По итогам каждого выезда стороны подписывают акт. Срок мотивированного отказа — ______ рабочих дней.</w:t>
      </w:r>
    </w:p>
    <w:p>
      <w:pPr>
        <w:pStyle w:val="BodyText"/>
      </w:pPr>
      <w:r>
        <w:t xml:space="preserve">7. Ответственность сторон. За просрочку оплаты Заказчик платит пени в размере ______ % от просроченной суммы за каждый день.</w:t>
      </w:r>
    </w:p>
    <w:p>
      <w:pPr>
        <w:pStyle w:val="BodyText"/>
      </w:pPr>
      <w:r>
        <w:t xml:space="preserve">8. Срок действия и расторжение. Договор действует с __________ по __________. Срок предупреждения о расторжении — ______ календарных дней.</w:t>
      </w:r>
    </w:p>
    <w:p>
      <w:pPr>
        <w:pStyle w:val="BodyText"/>
      </w:pPr>
      <w:r>
        <w:t xml:space="preserve">9. Реквизиты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обслуживание кондиционеров</dc:title>
  <dc:creator/>
  <dc:language>ru</dc:language>
  <cp:keywords/>
  <dcterms:created xsi:type="dcterms:W3CDTF">2026-11-06T21:44:57Z</dcterms:created>
  <dcterms:modified xsi:type="dcterms:W3CDTF">2026-11-06T21:44:57Z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