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монтаж системы вентиляции воздуха</w:t>
      </w:r>
    </w:p>
    <w:p>
      <w:pPr>
        <w:pStyle w:val="FirstParagraph"/>
      </w:pPr>
      <w:r>
        <w:t xml:space="preserve">Муниципальное унитарное предприятие «Гортеплосеть»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 ООО «Климат-Сервис»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f9d2bf0d2d180658e1a29f239f68e44294e284a"/>
    <w:p>
      <w:pPr>
        <w:pStyle w:val="Heading1"/>
      </w:pPr>
      <w:r>
        <w:t xml:space="preserve">Договор подряда на монтаж системы вентиляции воздуха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 № 14-В</w:t>
      </w:r>
    </w:p>
    <w:p>
      <w:pPr>
        <w:pStyle w:val="BodyText"/>
      </w:pPr>
      <w:r>
        <w:t xml:space="preserve">1. Предмет договора. Подрядчик обязуется выполнить монтаж системы вентиляции воздуха в здании котельной по адресу: г. Тверь, ул. Заводская, д. 8, в соответствии с проектом шифр 26-В-14 и техническим заданием (приложение № 1), а Заказчик — принять результат и оплатить его.</w:t>
      </w:r>
    </w:p>
    <w:p>
      <w:pPr>
        <w:pStyle w:val="BodyText"/>
      </w:pPr>
      <w:r>
        <w:t xml:space="preserve">2. Цена и порядок оплаты. Цена договора — 1 480 000 рублей. НДС не предъявляется: подрядчик применяет УСН и освобождён от исполнения обязанностей плательщика НДС на основании ст. 145 НК РФ. Цена является твёрдой на весь срок исполнения. Оплата производится по счёту после подписания акта приёмки выполненных работ в течение 7 рабочих дней.</w:t>
      </w:r>
    </w:p>
    <w:p>
      <w:pPr>
        <w:pStyle w:val="BodyText"/>
      </w:pPr>
      <w:r>
        <w:t xml:space="preserve">3. Сроки. Начало работ — 1 декабря 2026 года, окончание — 31 января 2027 года. Работы выполняются по графику (приложение № 2).</w:t>
      </w:r>
    </w:p>
    <w:p>
      <w:pPr>
        <w:pStyle w:val="BodyText"/>
      </w:pPr>
      <w:r>
        <w:t xml:space="preserve">4. Приёмка. Подрядчик передаёт Заказчику акт приёмки выполненных работ, исполнительную документацию и протоколы пусконаладочных испытаний. Заказчик подписывает акт или направляет мотивированный отказ в течение 5 рабочих дней.</w:t>
      </w:r>
    </w:p>
    <w:p>
      <w:pPr>
        <w:pStyle w:val="BodyText"/>
      </w:pPr>
      <w:r>
        <w:t xml:space="preserve">5. Гарантия. Гарантийный срок на смонтированную систему — 24 месяца с даты подписания акта приёмки. Подрядчик устраняет выявленные недостатки за свой счёт в срок, согласованный сторонами.</w:t>
      </w:r>
    </w:p>
    <w:p>
      <w:pPr>
        <w:pStyle w:val="BodyText"/>
      </w:pPr>
      <w:r>
        <w:t xml:space="preserve">Приложения: 1. Техническое задание на 4 л. 2. График работ на 1 л. 3. Смета на 6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МУП «Гортеплосеть»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«Климат-Сервис»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монтаж системы вентиляции воздуха</dc:title>
  <dc:creator/>
  <dc:language>ru</dc:language>
  <cp:keywords/>
  <dcterms:created xsi:type="dcterms:W3CDTF">2026-11-05T20:30:58Z</dcterms:created>
  <dcterms:modified xsi:type="dcterms:W3CDTF">2026-11-05T20:30:58Z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