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монтаж кондиционера</w:t>
      </w:r>
    </w:p>
    <w:p>
      <w:pPr>
        <w:pStyle w:val="FirstParagraph"/>
      </w:pPr>
      <w:r>
        <w:t xml:space="preserve">ООО «Прохлада», ИНН 7700000000, адрес: г. Москва, ул. Ленина, д. 1, в лице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«Исполнитель», с одной стороны, и</w:t>
      </w:r>
    </w:p>
    <w:p>
      <w:pPr>
        <w:pStyle w:val="BodyText"/>
      </w:pPr>
      <w:r>
        <w:t xml:space="preserve">Иванов Иван Иванович, паспорт 45 00 № 000000, зарегистрированный по адресу: г. Москва, ул. Мира, д. 2, кв. 3,</w:t>
      </w:r>
    </w:p>
    <w:p>
      <w:pPr>
        <w:pStyle w:val="BodyText"/>
      </w:pPr>
      <w:r>
        <w:t xml:space="preserve">именуемый в дальнейшем «Заказчик», с другой стороны, заключили настоящий договор о нижеследующем.</w:t>
      </w:r>
    </w:p>
    <w:bookmarkStart w:id="10" w:name="договор-на-монтаж-кондиционера"/>
    <w:p>
      <w:pPr>
        <w:pStyle w:val="Heading1"/>
      </w:pPr>
      <w:r>
        <w:t xml:space="preserve">Договор на монтаж кондиционера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выполнить монтаж бытового кондиционера (сплит-системы) модели ________ на объекте Заказчика по адресу: ________________, а Заказчик — принять и оплатить работы. Оборудование приобретает Заказчик; Исполнитель отвечает за монтаж, пусконаладку и проверку работы.</w:t>
      </w:r>
    </w:p>
    <w:p>
      <w:pPr>
        <w:pStyle w:val="BodyText"/>
      </w:pPr>
      <w:r>
        <w:t xml:space="preserve">2. Сроки. Работы выполняются с «___» ________ 20__ г. по «___» ________ 20__ г. Датой окончания считается день, когда стороны подписали акт приёмки.</w:t>
      </w:r>
    </w:p>
    <w:p>
      <w:pPr>
        <w:pStyle w:val="BodyText"/>
      </w:pPr>
      <w:r>
        <w:t xml:space="preserve">3. Цена и оплата. Стоимость работ — ______ ₽, НДС не облагается / включая НДС. Заказчик вносит предоплату ___ % при подписании, остаток — в течение ___ дней после подписания акта.</w:t>
      </w:r>
    </w:p>
    <w:p>
      <w:pPr>
        <w:pStyle w:val="BodyText"/>
      </w:pPr>
      <w:r>
        <w:t xml:space="preserve">4. Гарантия. Исполнитель даёт гарантию на монтаж ___ месяцев с даты подписания акта. Гарантия не распространяется на неисправности самого оборудования и на повреждения, вызванные действиями Заказчика.</w:t>
      </w:r>
    </w:p>
    <w:p>
      <w:pPr>
        <w:pStyle w:val="BodyText"/>
      </w:pPr>
      <w:r>
        <w:t xml:space="preserve">5. Приёмка. Заказчик осматривает результат работ и подписывает акт либо направляет мотивированный отказ с перечнем недостатков. Недостатки, не оговорённые при приёмке, устраняются по гарантии.</w:t>
      </w:r>
    </w:p>
    <w:p>
      <w:pPr>
        <w:pStyle w:val="BodyText"/>
      </w:pPr>
      <w:r>
        <w:t xml:space="preserve">6. Прочие условия. Споры стороны решают путём переговоров, при недостижении согласия — в суде по месту нахождения Исполнителя / Заказчика.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«Прохлада»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монтаж кондиционера</dc:title>
  <dc:creator/>
  <dc:language>ru</dc:language>
  <cp:keywords/>
  <dcterms:created xsi:type="dcterms:W3CDTF">2026-11-04T20:31:41Z</dcterms:created>
  <dcterms:modified xsi:type="dcterms:W3CDTF">2026-11-04T20:31:41Z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