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оказания курьерских услуг</w:t>
      </w:r>
    </w:p>
    <w:p>
      <w:pPr>
        <w:pStyle w:val="FirstParagraph"/>
      </w:pPr>
      <w:r>
        <w:t xml:space="preserve">Индивидуальный предприниматель ______________________________, действующий на основании ______________________________, именуемый в дальнейшем «Исполнитель»,</w:t>
      </w:r>
    </w:p>
    <w:p>
      <w:pPr>
        <w:pStyle w:val="BodyText"/>
      </w:pPr>
      <w:r>
        <w:t xml:space="preserve">и ______________________________, в лице ______________________________, действующего на основании ______________________________, именуемое в дальнейшем «Заказчик»,</w:t>
      </w:r>
    </w:p>
    <w:bookmarkStart w:id="10" w:name="договор-оказания-курьерских-услуг"/>
    <w:p>
      <w:pPr>
        <w:pStyle w:val="Heading1"/>
      </w:pPr>
      <w:r>
        <w:t xml:space="preserve">Договор оказания курьерских услуг</w:t>
      </w:r>
    </w:p>
    <w:bookmarkStart w:id="9" w:name="к-2026"/>
    <w:p>
      <w:pPr>
        <w:pStyle w:val="Heading2"/>
      </w:pPr>
      <w:r>
        <w:t xml:space="preserve">№ 7/К-2026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по заявкам Заказчика оказывает курьерские услуги — доставляет ______________________________________, а Заказчик оплачивает оказанные услуги. Заявка подаётся ______________________________________ и содержит адрес отправителя, адрес получателя, описание и вес отправления, желаемое время доставки.</w:t>
      </w:r>
    </w:p>
    <w:p>
      <w:pPr>
        <w:pStyle w:val="BodyText"/>
      </w:pPr>
      <w:r>
        <w:t xml:space="preserve">2. Порядок оказания услуг. Исполнитель принимает отправление по накладной, в которой указаны наименование, количество мест и вес. Доставка считается оказанной, когда ______________________________. Если получателя нет на месте, Исполнитель ______________________________________.</w:t>
      </w:r>
    </w:p>
    <w:p>
      <w:pPr>
        <w:pStyle w:val="BodyText"/>
      </w:pPr>
      <w:r>
        <w:t xml:space="preserve">3. Сроки. Заявку на доставку Исполнитель выполняет в срок ______________________________. Срок доставки за пределы ______________________________ стороны согласуют в заявке.</w:t>
      </w:r>
    </w:p>
    <w:p>
      <w:pPr>
        <w:pStyle w:val="BodyText"/>
      </w:pPr>
      <w:r>
        <w:t xml:space="preserve">4. Стоимость и оплата. Стоимость услуг определяется по тарифам Приложения № 1 к договору. Акт оказанных услуг Заказчик подписывает в течение ______ рабочих дней с даты его получения; если возражений нет, акт считается принятым. Оплата — ______________________________ в течение ______ рабочих дней с даты подписания акта.</w:t>
      </w:r>
    </w:p>
    <w:p>
      <w:pPr>
        <w:pStyle w:val="BodyText"/>
      </w:pPr>
      <w:r>
        <w:t xml:space="preserve">5. Ответственность. За утрату или повреждение отправления Исполнитель возмещает Заказчику ______________________________. За просрочку оплаты Заказчик платит пени в размере ______ % от суммы долга за каждый день просрочки.</w:t>
      </w:r>
    </w:p>
    <w:p>
      <w:pPr>
        <w:pStyle w:val="BodyText"/>
      </w:pPr>
      <w:r>
        <w:t xml:space="preserve">6. Срок действия и расторжение. Договор действует с «___» __________ 20__ г. по «___» __________ 20__ г. и продлевается на каждый следующий календарный год, если ни одна сторона не заявит об отказе за ______ дней до окончания срока. Каждая сторона вправе расторгнуть договор, предупредив другую сторону за ______ дней.</w:t>
      </w:r>
    </w:p>
    <w:p>
      <w:pPr>
        <w:pStyle w:val="BodyText"/>
      </w:pPr>
      <w:r>
        <w:t xml:space="preserve">7. Прочие условия. Споры стороны решают переговорами, а при недостижении согласия — ______________________________. Договор составлен в двух экземплярах, по одному для каждой стороны. Приложения: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курьерских услуг</dc:title>
  <dc:creator/>
  <dc:language>ru</dc:language>
  <cp:keywords/>
  <dcterms:created xsi:type="dcterms:W3CDTF">2026-11-07T20:34:44Z</dcterms:created>
  <dcterms:modified xsi:type="dcterms:W3CDTF">2026-11-07T20:34:44Z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