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разработку дизайн-проекта интерьера</w:t>
      </w:r>
    </w:p>
    <w:p>
      <w:pPr>
        <w:pStyle w:val="FirstParagraph"/>
      </w:pPr>
      <w:r>
        <w:t xml:space="preserve">[наименование заказчика], в лице [должность, Ф. И. О.], действующего на основании [документ],</w:t>
      </w:r>
    </w:p>
    <w:p>
      <w:pPr>
        <w:pStyle w:val="BodyText"/>
      </w:pPr>
      <w:r>
        <w:t xml:space="preserve">именуемый(ое) в дальнейшем «Заказчик», с одной стороны, и</w:t>
      </w:r>
    </w:p>
    <w:p>
      <w:pPr>
        <w:pStyle w:val="BodyText"/>
      </w:pPr>
      <w:r>
        <w:t xml:space="preserve">[наименование исполнителя], в лице [должность, Ф. И. О.], действующего на основании [документ],</w:t>
      </w:r>
    </w:p>
    <w:p>
      <w:pPr>
        <w:pStyle w:val="BodyText"/>
      </w:pPr>
      <w:r>
        <w:t xml:space="preserve">именуемый(ое) в дальнейшем «Исполнитель», с другой стороны, заключили настоящий договор о нижеследующем.</w:t>
      </w:r>
    </w:p>
    <w:bookmarkStart w:id="10" w:name="X590d73598d670c34f2b219c7f1d53a59d6fec14"/>
    <w:p>
      <w:pPr>
        <w:pStyle w:val="Heading1"/>
      </w:pPr>
      <w:r>
        <w:t xml:space="preserve">Договор на разработку дизайн-проекта интерьера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Исполнитель обязуется по заданию Заказчика разработать дизайн-проект интерьера помещения общей площадью ______ кв. м по адресу: ______________________, а Заказчик обязуется принять результат и оплатить его. 1.2. Состав проекта, стадии и объём документации определены техническим заданием (приложение № 1) и перечнем чертежей и визуализаций (приложение № 2).</w:t>
      </w:r>
    </w:p>
    <w:p>
      <w:pPr>
        <w:pStyle w:val="BodyText"/>
      </w:pPr>
      <w:r>
        <w:t xml:space="preserve">2. Сроки. 2.1. Работы начинаются с даты получения аванса и исходных данных по п. 3.1 и заканчиваются не позднее «___» __________ 20__ года. 2.2. Этапы и сроки: ______________________________________________.</w:t>
      </w:r>
    </w:p>
    <w:p>
      <w:pPr>
        <w:pStyle w:val="BodyText"/>
      </w:pPr>
      <w:r>
        <w:t xml:space="preserve">3. Цена и оплата. 3.1. Стоимость работ по договору — __________ рублей. 3.2. Порядок оплаты: аванс ____ % в течение ____ рабочих дней с даты подписания; далее ______________________________________________.</w:t>
      </w:r>
    </w:p>
    <w:p>
      <w:pPr>
        <w:pStyle w:val="BodyText"/>
      </w:pPr>
      <w:r>
        <w:t xml:space="preserve">4. Порядок сдачи и приёмки. 4.1. Исполнитель передаёт этап в электронном виде и на бумаге в двух экземплярах. 4.2. Заказчик в течение ____ рабочих дней подписывает акт или направляет мотивированный отказ с перечнем замечаний. 4.3. Замечания, не выходящие за пределы технического задания, Исполнитель устраняет без доплаты.</w:t>
      </w:r>
    </w:p>
    <w:p>
      <w:pPr>
        <w:pStyle w:val="BodyText"/>
      </w:pPr>
      <w:r>
        <w:t xml:space="preserve">5. Права на проект. 5.1. Исключительное право на дизайн-проект принадлежит ____________________. 5.2. Заказчик вправе использовать проект для ______________________; иное использование — с письменного согласия правообладателя.</w:t>
      </w:r>
    </w:p>
    <w:p>
      <w:pPr>
        <w:pStyle w:val="BodyText"/>
      </w:pPr>
      <w:r>
        <w:t xml:space="preserve">6. Авторский надзор. 6.1. Исполнитель по заявке Заказчика выезжает на объект для проверки соответствия работ проекту. 6.2. Надзор оплачивается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дизайн-проекта интерьера</dc:title>
  <dc:creator/>
  <dc:language>ru</dc:language>
  <cp:keywords/>
  <dcterms:created xsi:type="dcterms:W3CDTF">2026-11-01T20:31:51Z</dcterms:created>
  <dcterms:modified xsi:type="dcterms:W3CDTF">2026-11-01T20:31:51Z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