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запчастей</w:t>
      </w:r>
    </w:p>
    <w:p>
      <w:pPr>
        <w:pStyle w:val="FirstParagraph"/>
      </w:pPr>
      <w:r>
        <w:t xml:space="preserve">ООО «АвтоДеталь»</w:t>
      </w:r>
    </w:p>
    <w:p>
      <w:pPr>
        <w:pStyle w:val="BodyText"/>
      </w:pPr>
      <w:r>
        <w:t xml:space="preserve">в лице директора С. А. Ковалёва, действующего на основании устава,</w:t>
      </w:r>
    </w:p>
    <w:p>
      <w:pPr>
        <w:pStyle w:val="BodyText"/>
      </w:pPr>
      <w:r>
        <w:t xml:space="preserve">и ООО «Северный сервис»</w:t>
      </w:r>
    </w:p>
    <w:p>
      <w:pPr>
        <w:pStyle w:val="BodyText"/>
      </w:pPr>
      <w:r>
        <w:t xml:space="preserve">в лице директора М. Ю. Лапиной, действующей на основании устава,</w:t>
      </w:r>
    </w:p>
    <w:bookmarkStart w:id="10" w:name="договор-купли-продажи-запчастей"/>
    <w:p>
      <w:pPr>
        <w:pStyle w:val="Heading1"/>
      </w:pPr>
      <w:r>
        <w:t xml:space="preserve">Договор купли-продажи запчастей</w:t>
      </w:r>
    </w:p>
    <w:bookmarkStart w:id="9" w:name="section"/>
    <w:p>
      <w:pPr>
        <w:pStyle w:val="Heading2"/>
      </w:pPr>
      <w:r>
        <w:t xml:space="preserve">№ 27/26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1. Предмет договора. Продавец передаёт в собственность покупателю автозапчасти, а покупатель принимает их и оплачивает. Наименование, артикул, марка и модель автомобиля, количество и цена каждой позиции указаны в спецификации — приложении № 1 к договору, которое подписано сторонами и составляет неотъемлемую часть договора.</w:t>
      </w:r>
    </w:p>
    <w:p>
      <w:pPr>
        <w:pStyle w:val="BodyText"/>
      </w:pPr>
      <w:r>
        <w:t xml:space="preserve">2. Качество. Запчасти новые, не бывшие в употреблении, соответствуют требованиям завода-изготовителя и сопроводительным документам. На каждую позицию продавец передаёт документы: счёт, универсальный передаточный документ и, если изготовитель его установил, гарантийный талон. Гарантийный срок на запчасти — 12 месяцев с даты приёмки, если в спецификации для позиции не указан другой срок.</w:t>
      </w:r>
    </w:p>
    <w:p>
      <w:pPr>
        <w:pStyle w:val="BodyText"/>
      </w:pPr>
      <w:r>
        <w:t xml:space="preserve">3. Цена и оплата. Цена партии — 486 300 рублей, НДС включён. Покупатель оплачивает 50 % в течение 5 рабочих дней с даты подписания договора, остаток — в течение 10 рабочих дней с даты приёмки партии.</w:t>
      </w:r>
    </w:p>
    <w:p>
      <w:pPr>
        <w:pStyle w:val="BodyText"/>
      </w:pPr>
      <w:r>
        <w:t xml:space="preserve">4. Передача и приёмка. Продавец передаёт запчасти на складе покупателя в течение 10 рабочих дней с даты оплаты аванса. При приёмке покупатель проверяет количество, артикулы и внешнее состояние: целостность упаковки, отсутствие следов установки и повреждений. О недостаче, несоответствии артикула или внешних дефектах покупатель пишет в акте приёмки и указывает их в товарной накладной.</w:t>
      </w:r>
    </w:p>
    <w:p>
      <w:pPr>
        <w:pStyle w:val="BodyText"/>
      </w:pPr>
      <w:r>
        <w:t xml:space="preserve">5. Брак и замена. Если в течение гарантийного срока обнаружится брак, покупатель направляет продавцу претензию с описанием дефекта, фотографиями и копией документов на запчасть. Продавец в течение 10 рабочих дней с даты претензии заменяет бракованную позицию на годную того же артикула либо возвращает её стоимость.</w:t>
      </w:r>
    </w:p>
    <w:p>
      <w:pPr>
        <w:pStyle w:val="BodyText"/>
      </w:pPr>
      <w:r>
        <w:t xml:space="preserve">6. Ответственность. За просрочку передачи запчастей продавец платит покупателю пени в размере 0,1 % от стоимости не переданных в срок позиций за каждый день просрочки, но не больше 10 % этой стоимости.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Директор ООО «АвтоДеталь»</w:t>
            </w:r>
          </w:p>
          <w:p>
            <w:pPr>
              <w:pStyle w:val="BodyText"/>
            </w:pPr>
            <w:r>
              <w:t xml:space="preserve">____________ / С. А.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«Северный сервис»</w:t>
            </w:r>
          </w:p>
          <w:p>
            <w:pPr>
              <w:pStyle w:val="BodyText"/>
            </w:pPr>
            <w:r>
              <w:t xml:space="preserve">____________ / М. Ю. Лапина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запчастей</dc:title>
  <dc:creator/>
  <dc:language>ru</dc:language>
  <cp:keywords/>
  <dcterms:created xsi:type="dcterms:W3CDTF">2026-11-07T20:34:40Z</dcterms:created>
  <dcterms:modified xsi:type="dcterms:W3CDTF">2026-11-07T20:34:40Z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