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техники</w:t>
      </w:r>
    </w:p>
    <w:p>
      <w:pPr>
        <w:pStyle w:val="FirstParagraph"/>
      </w:pPr>
      <w:r>
        <w:t xml:space="preserve">ООО «Полевое», ИНН 7700000000, ОГРН 1157700000000,</w:t>
      </w:r>
    </w:p>
    <w:p>
      <w:pPr>
        <w:pStyle w:val="BodyText"/>
      </w:pPr>
      <w:r>
        <w:t xml:space="preserve">адрес: 141000, Московская область, г. Дмитров, ул. Заводская, д. 1,</w:t>
      </w:r>
    </w:p>
    <w:p>
      <w:pPr>
        <w:pStyle w:val="BodyText"/>
      </w:pPr>
      <w:r>
        <w:t xml:space="preserve">в лице генерального директора С. А. Смирнова, действующего</w:t>
      </w:r>
    </w:p>
    <w:p>
      <w:pPr>
        <w:pStyle w:val="BodyText"/>
      </w:pPr>
      <w:r>
        <w:t xml:space="preserve">на основании устава, именуемое «Продавец», и</w:t>
      </w:r>
    </w:p>
    <w:p>
      <w:pPr>
        <w:pStyle w:val="BodyText"/>
      </w:pPr>
      <w:r>
        <w:t xml:space="preserve">ИП Ковалёв Пётр Ильич, ИНН 500000000000, ОГРНИП 315500000000000,</w:t>
      </w:r>
    </w:p>
    <w:p>
      <w:pPr>
        <w:pStyle w:val="BodyText"/>
      </w:pPr>
      <w:r>
        <w:t xml:space="preserve">адрес: 141800, Московская область, г. Дмитров, ул. Полевая, д. 7,</w:t>
      </w:r>
    </w:p>
    <w:p>
      <w:pPr>
        <w:pStyle w:val="BodyText"/>
      </w:pPr>
      <w:r>
        <w:t xml:space="preserve">именуемый «Покупатель», заключили настоящий договор</w:t>
      </w:r>
    </w:p>
    <w:bookmarkStart w:id="10" w:name="договор-купли-продажи-техники"/>
    <w:p>
      <w:pPr>
        <w:pStyle w:val="Heading1"/>
      </w:pPr>
      <w:r>
        <w:t xml:space="preserve">Договор купли-продажи техники</w:t>
      </w:r>
    </w:p>
    <w:bookmarkStart w:id="9" w:name="комбайна-зерноуборочного"/>
    <w:p>
      <w:pPr>
        <w:pStyle w:val="Heading2"/>
      </w:pPr>
      <w:r>
        <w:t xml:space="preserve">комбайна зерноуборочного</w:t>
      </w:r>
    </w:p>
    <w:p>
      <w:pPr>
        <w:pStyle w:val="FirstParagraph"/>
      </w:pPr>
      <w:r>
        <w:t xml:space="preserve">16 ноября 2026 г. № 14-Т</w:t>
      </w:r>
    </w:p>
    <w:p>
      <w:pPr>
        <w:pStyle w:val="BodyText"/>
      </w:pPr>
      <w:r>
        <w:t xml:space="preserve">1. Продавец передаёт в собственность Покупателя, а Покупатель принимает и оплачивает зерноуборочный комбайн марки «Акрос», 2021 года выпуска, заводской номер 00000000, номер двигателя 000000, цвет красный, государственный регистрационный знак 0000 МО 50.</w:t>
      </w:r>
    </w:p>
    <w:p>
      <w:pPr>
        <w:pStyle w:val="BodyText"/>
      </w:pPr>
      <w:r>
        <w:t xml:space="preserve">2. Комбайн передаётся с принадлежностями: жатка для зерновых шириной 9 м, подборщик, тележка для жатвенного агрегата. Комплектность указана в акте приёма-передачи.</w:t>
      </w:r>
    </w:p>
    <w:p>
      <w:pPr>
        <w:pStyle w:val="BodyText"/>
      </w:pPr>
      <w:r>
        <w:t xml:space="preserve">3. Состояние техники: рабочее, пробег 1 240 моточасов, наработка по бункеру 1 180 га. Техническое состояние на дату подписания договора Покупателем осмотрено, недостатков, о которых Продавец не сообщил, Покупатель не обнаружил.</w:t>
      </w:r>
    </w:p>
    <w:p>
      <w:pPr>
        <w:pStyle w:val="BodyText"/>
      </w:pPr>
      <w:r>
        <w:t xml:space="preserve">4. Цена техники — 3 800 000 рублей, НДС не облагается, так как Продавец применяет упрощённую систему налогообложения. Покупатель платит в течение 5 рабочих дней с даты подписания акта приёма-передачи.</w:t>
      </w:r>
    </w:p>
    <w:p>
      <w:pPr>
        <w:pStyle w:val="BodyText"/>
      </w:pPr>
      <w:r>
        <w:t xml:space="preserve">5. Продавец подтверждает, что техника не заложена, не арестована, не сдана в аренду и не является предметом спора третьих лиц.</w:t>
      </w:r>
    </w:p>
    <w:p>
      <w:pPr>
        <w:pStyle w:val="BodyText"/>
      </w:pPr>
      <w:r>
        <w:t xml:space="preserve">6. Техника передаётся по акту приёма-передачи в месте нахождения Продавца в течение 3 рабочих дней с даты оплаты. Право собственности переходит к Покупателю с даты подписания акта.</w:t>
      </w:r>
    </w:p>
    <w:p>
      <w:pPr>
        <w:pStyle w:val="BodyText"/>
      </w:pPr>
      <w:r>
        <w:t xml:space="preserve">7. Приложение: акт приёма-передачи техники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«Полевое»</w:t>
            </w:r>
          </w:p>
          <w:p>
            <w:pPr>
              <w:pStyle w:val="BodyText"/>
            </w:pPr>
            <w:r>
              <w:t xml:space="preserve">____________ / С.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И.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техники</dc:title>
  <dc:creator/>
  <dc:language>ru</dc:language>
  <cp:keywords/>
  <dcterms:created xsi:type="dcterms:W3CDTF">2026-11-01T20:31:48Z</dcterms:created>
  <dcterms:modified xsi:type="dcterms:W3CDTF">2026-11-01T20:31:48Z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