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магазина</w:t>
      </w:r>
    </w:p>
    <w:p>
      <w:pPr>
        <w:pStyle w:val="FirstParagraph"/>
      </w:pPr>
      <w:r>
        <w:t xml:space="preserve">г. 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купли-продажи-магазина"/>
    <w:p>
      <w:pPr>
        <w:pStyle w:val="Heading1"/>
      </w:pPr>
      <w:r>
        <w:t xml:space="preserve">Договор купли-продажи магазина</w:t>
      </w:r>
    </w:p>
    <w:bookmarkStart w:id="9" w:name="предприятия-как-имущественного-комплекса"/>
    <w:p>
      <w:pPr>
        <w:pStyle w:val="Heading2"/>
      </w:pPr>
      <w:r>
        <w:t xml:space="preserve">(предприятия как имущественного комплекса)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Продавец: ______________________________ в лице ______________________________, действующего на основании ______________________________, и Покупатель: ______________________________ в лице ______________________________, действующего на основании ______________________________, заключили настоящий договор о нижеследующем.</w:t>
      </w:r>
    </w:p>
    <w:p>
      <w:pPr>
        <w:pStyle w:val="BodyText"/>
      </w:pPr>
      <w:r>
        <w:t xml:space="preserve">1. Продавец передаёт в собственность Покупателя предприятие — магазин по адресу: ______________________________, а Покупатель принимает его и уплачивает цену в порядке и сроки, установленные договором.</w:t>
      </w:r>
    </w:p>
    <w:p>
      <w:pPr>
        <w:pStyle w:val="BodyText"/>
      </w:pPr>
      <w:r>
        <w:t xml:space="preserve">2. В состав предприятия входят: ______________________________ (перечень имущества, товарные остатки, права и обязанности по договорам, исключительные права).</w:t>
      </w:r>
    </w:p>
    <w:p>
      <w:pPr>
        <w:pStyle w:val="BodyText"/>
      </w:pPr>
      <w:r>
        <w:t xml:space="preserve">3. Цена предприятия — ______________ рублей. Порядок и срок оплаты: ______________________________.</w:t>
      </w:r>
    </w:p>
    <w:p>
      <w:pPr>
        <w:pStyle w:val="BodyText"/>
      </w:pPr>
      <w:r>
        <w:t xml:space="preserve">4. Право собственности на предприятие переходит к Покупателю с момента ______________________________.</w:t>
      </w:r>
    </w:p>
    <w:p>
      <w:pPr>
        <w:pStyle w:val="BodyText"/>
      </w:pPr>
      <w:r>
        <w:t xml:space="preserve">5. Передача предприятия оформляется передаточным актом с указанием состава предприятия и сведений о недостатках имущества.</w:t>
      </w:r>
    </w:p>
    <w:p>
      <w:pPr>
        <w:pStyle w:val="BodyText"/>
      </w:pPr>
      <w:r>
        <w:t xml:space="preserve">6. Продавец уведомляет работников о продаже предприятия в письменной форме в срок ______________________________.</w:t>
      </w:r>
    </w:p>
    <w:p>
      <w:pPr>
        <w:pStyle w:val="BodyText"/>
      </w:pPr>
      <w:r>
        <w:t xml:space="preserve">7. Ответственность за недостатки предприятия: ______________________________.</w:t>
      </w:r>
    </w:p>
    <w:p>
      <w:pPr>
        <w:pStyle w:val="BodyText"/>
      </w:pPr>
      <w:r>
        <w:t xml:space="preserve">8. Договор вступает в силу с даты подписания. Споры рассматривает ______________________________.</w:t>
      </w:r>
    </w:p>
    <w:p>
      <w:pPr>
        <w:pStyle w:val="BodyText"/>
      </w:pPr>
      <w:r>
        <w:t xml:space="preserve">Приложения: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магазина</dc:title>
  <dc:creator/>
  <dc:language>ru</dc:language>
  <cp:keywords/>
  <dcterms:created xsi:type="dcterms:W3CDTF">2026-11-07T20:34:31Z</dcterms:created>
  <dcterms:modified xsi:type="dcterms:W3CDTF">2026-11-07T20:34:31Z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