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доли в уставном капитале общества с ограниченной ответственностью</w:t>
      </w:r>
    </w:p>
    <w:p>
      <w:pPr>
        <w:pStyle w:val="FirstParagraph"/>
      </w:pPr>
      <w:r>
        <w:t xml:space="preserve">________________________</w:t>
      </w:r>
    </w:p>
    <w:p>
      <w:pPr>
        <w:pStyle w:val="BodyText"/>
      </w:pPr>
      <w:r>
        <w:t xml:space="preserve">«___» __________ 20__ г.</w:t>
      </w:r>
    </w:p>
    <w:bookmarkStart w:id="10" w:name="Xbc0d29cb07cd395d496429b4cb8d7b99610ff92"/>
    <w:p>
      <w:pPr>
        <w:pStyle w:val="Heading1"/>
      </w:pPr>
      <w:r>
        <w:t xml:space="preserve">Договор купли-продажи доли в уставном капитале общества с ограниченной ответственностью</w:t>
      </w:r>
    </w:p>
    <w:bookmarkStart w:id="9" w:name="X1e04616f6abac42d001083ad19bfd4da2d07999"/>
    <w:p>
      <w:pPr>
        <w:pStyle w:val="Heading2"/>
      </w:pPr>
      <w:r>
        <w:t xml:space="preserve">о продаже части доли единственного участника третьему лицу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8. 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9. 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доли в уставном капитале общества с ограниченной ответственностью</dc:title>
  <dc:creator/>
  <dc:language>ru</dc:language>
  <cp:keywords/>
  <dcterms:created xsi:type="dcterms:W3CDTF">2026-11-06T21:44:23Z</dcterms:created>
  <dcterms:modified xsi:type="dcterms:W3CDTF">2026-11-06T21:44:23Z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