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хранения шин и колёс</w:t>
      </w:r>
    </w:p>
    <w:p>
      <w:pPr>
        <w:pStyle w:val="FirstParagraph"/>
      </w:pPr>
      <w:r>
        <w:t xml:space="preserve">____________________________, в лице ____________________________, действующего на основании ____________________________,</w:t>
      </w:r>
    </w:p>
    <w:p>
      <w:pPr>
        <w:pStyle w:val="BodyText"/>
      </w:pPr>
      <w:r>
        <w:t xml:space="preserve">именуемое Хранитель, с одной стороны, и</w:t>
      </w:r>
    </w:p>
    <w:p>
      <w:pPr>
        <w:pStyle w:val="BodyText"/>
      </w:pPr>
      <w:r>
        <w:t xml:space="preserve">____________________________, паспорт ____________________________,</w:t>
      </w:r>
    </w:p>
    <w:p>
      <w:pPr>
        <w:pStyle w:val="BodyText"/>
      </w:pPr>
      <w:r>
        <w:t xml:space="preserve">именуемый Поклажедатель, с другой стороны, заключили договор о нижеследующем.</w:t>
      </w:r>
    </w:p>
    <w:bookmarkStart w:id="10" w:name="договор-хранения-шин-и-колёс"/>
    <w:p>
      <w:pPr>
        <w:pStyle w:val="Heading1"/>
      </w:pPr>
      <w:r>
        <w:t xml:space="preserve">Договор хранения шин и колёс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Хранитель принимает на хранение шины и колёса, перечисленные в акте приёма-передачи, и обязуется вернуть их Поклажедателю в сохранности.</w:t>
      </w:r>
    </w:p>
    <w:p>
      <w:pPr>
        <w:pStyle w:val="BodyText"/>
      </w:pPr>
      <w:r>
        <w:t xml:space="preserve">2. В акте приёма-передачи указывают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Срок хранения — с «___» __________ 20__ г. по «___» __________ 20__ г.</w:t>
      </w:r>
    </w:p>
    <w:p>
      <w:pPr>
        <w:pStyle w:val="BodyText"/>
      </w:pPr>
      <w:r>
        <w:t xml:space="preserve">4. Вознаграждение за хранение — ____________ рублей за ____________. Порядок оплаты: ____________________________.</w:t>
      </w:r>
    </w:p>
    <w:p>
      <w:pPr>
        <w:pStyle w:val="BodyText"/>
      </w:pPr>
      <w:r>
        <w:t xml:space="preserve">5. Хранитель отвечает за утрату и повреждение комплекта, кроме случаев, ____________________________________________.</w:t>
      </w:r>
    </w:p>
    <w:p>
      <w:pPr>
        <w:pStyle w:val="BodyText"/>
      </w:pPr>
      <w:r>
        <w:t xml:space="preserve">6. При возврате стороны сверяют комплект с актом и подписывают акт возврата.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хранения шин и колёс</dc:title>
  <dc:creator/>
  <dc:language>ru</dc:language>
  <cp:keywords/>
  <dcterms:created xsi:type="dcterms:W3CDTF">2026-11-07T20:34:24Z</dcterms:created>
  <dcterms:modified xsi:type="dcterms:W3CDTF">2026-11-07T20:34:24Z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