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гражданин 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faec17f4b87970a6f8dcfdb217cb015e139e5b5"/>
    <w:p>
      <w:pPr>
        <w:pStyle w:val="Heading2"/>
      </w:pPr>
      <w:r>
        <w:t xml:space="preserve">на выполнение работ по управлению делами товарищества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Подрядчик обязуется выполнить работы: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Сроки. Работы выполняются с «___» __________ 20__ г. по «___» __________ 20__ г.</w:t>
      </w:r>
    </w:p>
    <w:p>
      <w:pPr>
        <w:pStyle w:val="BodyText"/>
      </w:pPr>
      <w:r>
        <w:t xml:space="preserve">3. Цена и порядок оплаты. Цена работ — ____________ рублей. Оплата: ______________________________</w:t>
      </w:r>
    </w:p>
    <w:p>
      <w:pPr>
        <w:pStyle w:val="BodyText"/>
      </w:pPr>
      <w:r>
        <w:t xml:space="preserve">4. Порядок приёмки. ____________________________________________________________</w:t>
      </w:r>
    </w:p>
    <w:p>
      <w:pPr>
        <w:pStyle w:val="BodyText"/>
      </w:pPr>
      <w:r>
        <w:t xml:space="preserve">5. Ответственность. ____________________________________________________________</w:t>
      </w:r>
    </w:p>
    <w:p>
      <w:pPr>
        <w:pStyle w:val="BodyText"/>
      </w:pPr>
      <w:r>
        <w:t xml:space="preserve">6. Прочие условия.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2026-11-07T20:34:18Z</dcterms:created>
  <dcterms:modified xsi:type="dcterms:W3CDTF">2026-11-07T20:34:18Z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