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коммерческой концессии</w:t>
      </w:r>
    </w:p>
    <w:p>
      <w:pPr>
        <w:pStyle w:val="FirstParagraph"/>
      </w:pPr>
      <w:r>
        <w:t xml:space="preserve">Правообладатель: ______________________________</w:t>
      </w:r>
    </w:p>
    <w:p>
      <w:pPr>
        <w:pStyle w:val="BodyText"/>
      </w:pPr>
      <w:r>
        <w:t xml:space="preserve">Пользователь: ______________________________</w:t>
      </w:r>
    </w:p>
    <w:bookmarkStart w:id="10" w:name="договор-коммерческой-концессии"/>
    <w:p>
      <w:pPr>
        <w:pStyle w:val="Heading1"/>
      </w:pPr>
      <w:r>
        <w:t xml:space="preserve">Договор коммерческой концессии</w:t>
      </w:r>
    </w:p>
    <w:bookmarkStart w:id="9" w:name="договор-франчайзинга"/>
    <w:p>
      <w:pPr>
        <w:pStyle w:val="Heading2"/>
      </w:pPr>
      <w:r>
        <w:t xml:space="preserve">(договор франчайзинга)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и регистрация: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Вознаграждение: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Объём прав и территория: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Контроль качества: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Расторжение: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концессии</dc:title>
  <dc:creator/>
  <dc:language>ru</dc:language>
  <cp:keywords/>
  <dcterms:created xsi:type="dcterms:W3CDTF">2026-10-28T20:14:30Z</dcterms:created>
  <dcterms:modified xsi:type="dcterms:W3CDTF">2026-10-28T20:14:30Z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