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доверительного управления долей в уставном капитале ООО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«16» ноября 2026 г.</w:t>
      </w:r>
    </w:p>
    <w:bookmarkStart w:id="10" w:name="X1a06c43bf7b1c11698fd75c61223cf54f12c46d"/>
    <w:p>
      <w:pPr>
        <w:pStyle w:val="Heading1"/>
      </w:pPr>
      <w:r>
        <w:t xml:space="preserve">Договор доверительного управления долей в уставном капитале ООО</w:t>
      </w:r>
    </w:p>
    <w:bookmarkStart w:id="9" w:name="X019c0ebe6d87f1c19f864559a4c2cc96169ffae"/>
    <w:p>
      <w:pPr>
        <w:pStyle w:val="Heading2"/>
      </w:pPr>
      <w:r>
        <w:t xml:space="preserve">о передаче доли в доверительное управление</w:t>
      </w:r>
    </w:p>
    <w:p>
      <w:pPr>
        <w:pStyle w:val="FirstParagraph"/>
      </w:pPr>
      <w:r>
        <w:t xml:space="preserve">№ 3-ДУ</w:t>
      </w:r>
    </w:p>
    <w:p>
      <w:pPr>
        <w:pStyle w:val="BodyText"/>
      </w:pPr>
      <w:r>
        <w:t xml:space="preserve">Гражданин Иванов Иван Иванович, паспорт серии 45 00 № 123456, выдан 01.02.2015 ОВД района Хамовники г. Москвы, зарегистрированный по адресу: г. Москва, ул. Примерная, д. 1, кв. 1, именуемый в дальнейшем «Учредитель управления», с одной стороны, и Общество с ограниченной ответственностью «Управляющая компания Ромашка» в лице генерального директора Петрова Петра Петровича, действующего на основании устава, именуемое в дальнейшем «Доверительный управляющий», с другой стороны, заключили настоящий договор о нижеследующем.</w:t>
      </w:r>
    </w:p>
    <w:p>
      <w:pPr>
        <w:pStyle w:val="BodyText"/>
      </w:pPr>
      <w:r>
        <w:t xml:space="preserve">1. Предмет договора. 1.1. Учредитель управления передаёт Доверительному управляющему на срок, установленный настоящим договором, долю в уставном капитале ООО «Ромашка» (ОГРН 1234567890123, ИНН 1234567890) в размере 50 % уставного капитала номинальной стоимостью 5 000 рублей, а Доверительный управляющий обязуется управлять этой долей в интересах Учредителя управления.</w:t>
      </w:r>
    </w:p>
    <w:p>
      <w:pPr>
        <w:pStyle w:val="BodyText"/>
      </w:pPr>
      <w:r>
        <w:t xml:space="preserve">1.2. Доверительный управляющий осуществляет права участника общества по доле: голосует на общих собраниях, получает дивиденды, знакомится с документами общества. Распоряжаться долей — продавать, закладывать, дарить — Доверительный управляющий не вправе.</w:t>
      </w:r>
    </w:p>
    <w:p>
      <w:pPr>
        <w:pStyle w:val="BodyText"/>
      </w:pPr>
      <w:r>
        <w:t xml:space="preserve">2. Вознаграждение. 2.1. За управление долей Учредитель управления выплачивает Доверительному управляющему вознаграждение в размере [__] рублей в месяц. Вознаграждение выплачивается не позднее 10-го числа месяца, следующего за отчётным.</w:t>
      </w:r>
    </w:p>
    <w:p>
      <w:pPr>
        <w:pStyle w:val="BodyText"/>
      </w:pPr>
      <w:r>
        <w:t xml:space="preserve">3. Отчётность. 3.1. Доверительный управляющий представляет Учредителю управления отчёт о своей деятельности не позднее 30 календарных дней после окончания каждого квартала. К отчёту прилагаются копии протоколов общих собраний, в которых участвовал управляющий, и сведения о полученных дивидендах.</w:t>
      </w:r>
    </w:p>
    <w:p>
      <w:pPr>
        <w:pStyle w:val="BodyText"/>
      </w:pPr>
      <w:r>
        <w:t xml:space="preserve">4. Ответственность. 4.1. Доверительный управляющий отвечает перед Учредителем управления за убытки, причинённые утратой или ненадлежащим управлением долей, если не докажет, что убытки возникли вследствие непреодолимой силы либо действий Учредителя управления.</w:t>
      </w:r>
    </w:p>
    <w:p>
      <w:pPr>
        <w:pStyle w:val="BodyText"/>
      </w:pPr>
      <w:r>
        <w:t xml:space="preserve">5. Срок и расторжение. 5.1. Договор заключён на 3 года и вступает в силу с даты его нотариального удостоверения. 5.2. Учредитель управления вправе в любое время отказаться от договора, письменно уведомив Доверительного управляющего за 30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Учредитель управления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_____________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Доверительный управляющий</w:t>
            </w:r>
          </w:p>
          <w:p>
            <w:pPr>
              <w:pStyle w:val="BodyText"/>
            </w:pPr>
            <w:r>
              <w:t xml:space="preserve">ООО «Управляющая компания Ромашка»</w:t>
            </w:r>
          </w:p>
          <w:p>
            <w:pPr>
              <w:pStyle w:val="BodyText"/>
            </w:pPr>
            <w:r>
              <w:t xml:space="preserve">____________ / Генеральный директор Петров П. П.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доверительного управления долей в уставном капитале ООО</dc:title>
  <dc:creator/>
  <dc:language>ru</dc:language>
  <cp:keywords/>
  <dcterms:created xsi:type="dcterms:W3CDTF">2026-11-05T20:30:54Z</dcterms:created>
  <dcterms:modified xsi:type="dcterms:W3CDTF">2026-11-05T20:30:54Z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