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доверительного управления долей в уставном капитале ООО</w:t>
      </w:r>
    </w:p>
    <w:p>
      <w:pPr>
        <w:pStyle w:val="FirstParagraph"/>
      </w:pPr>
      <w:r>
        <w:t xml:space="preserve">[место заключения договора]</w:t>
      </w:r>
    </w:p>
    <w:p>
      <w:pPr>
        <w:pStyle w:val="BodyText"/>
      </w:pPr>
      <w:r>
        <w:t xml:space="preserve">«___» __________ 20__ г.</w:t>
      </w:r>
    </w:p>
    <w:bookmarkStart w:id="10" w:name="X1a06c43bf7b1c11698fd75c61223cf54f12c46d"/>
    <w:p>
      <w:pPr>
        <w:pStyle w:val="Heading1"/>
      </w:pPr>
      <w:r>
        <w:t xml:space="preserve">Договор доверительного управления долей в уставном капитале ООО</w:t>
      </w:r>
    </w:p>
    <w:bookmarkStart w:id="9" w:name="X019c0ebe6d87f1c19f864559a4c2cc96169ffae"/>
    <w:p>
      <w:pPr>
        <w:pStyle w:val="Heading2"/>
      </w:pPr>
      <w:r>
        <w:t xml:space="preserve">о передаче доли в доверительное управление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[Ф. И. О. учредителя управления, паспортные данные, адрес регистрации] и [наименование доверительного управляющего, ИНН, ОГРН, лицо, действующее от его имени] заключили настоящий договор о нижеследующем.</w:t>
      </w:r>
    </w:p>
    <w:p>
      <w:pPr>
        <w:pStyle w:val="BodyText"/>
      </w:pPr>
      <w:r>
        <w:t xml:space="preserve">1. Предмет договора. 1.1. Учредитель управления передаёт Доверительному управляющему на срок, установленный настоящим договором, долю в уставном капитале [наименование ООО, ОГРН, ИНН] в размере [__] % уставного капитала номинальной стоимостью [__] рублей, а Доверительный управляющий обязуется управлять этой долей в интересах Учредителя управления.</w:t>
      </w:r>
    </w:p>
    <w:p>
      <w:pPr>
        <w:pStyle w:val="BodyText"/>
      </w:pPr>
      <w:r>
        <w:t xml:space="preserve">1.2. Доверительный управляющий осуществляет права участника общества по доле: [перечислить: голосование на общих собраниях, получение дивидендов, доступ к документам общества]. Распоряжаться долей — продавать, закладывать, дарить — Доверительный управляющий не вправе.</w:t>
      </w:r>
    </w:p>
    <w:p>
      <w:pPr>
        <w:pStyle w:val="BodyText"/>
      </w:pPr>
      <w:r>
        <w:t xml:space="preserve">2. Вознаграждение. 2.1. За управление долей Учредитель управления выплачивает Доверительному управляющему вознаграждение в размере [__] рублей [период]. Вознаграждение выплачивается [срок и порядок].</w:t>
      </w:r>
    </w:p>
    <w:p>
      <w:pPr>
        <w:pStyle w:val="BodyText"/>
      </w:pPr>
      <w:r>
        <w:t xml:space="preserve">3. Отчётность. 3.1. Доверительный управляющий представляет Учредителю управления отчёт о своей деятельности [срок и периодичность]. К отчёту прилагаются [перечень документов].</w:t>
      </w:r>
    </w:p>
    <w:p>
      <w:pPr>
        <w:pStyle w:val="BodyText"/>
      </w:pPr>
      <w:r>
        <w:t xml:space="preserve">4. Ответственность. 4.1. Доверительный управляющий отвечает перед Учредителем управления за убытки, причинённые утратой или ненадлежащим управлением долей, если не докажет, что убытки возникли вследствие непреодолимой силы либо действий Учредителя управления.</w:t>
      </w:r>
    </w:p>
    <w:p>
      <w:pPr>
        <w:pStyle w:val="BodyText"/>
      </w:pPr>
      <w:r>
        <w:t xml:space="preserve">5. Срок и расторжение. 5.1. Договор заключён на [срок] и вступает в силу с даты его нотариального удостоверения. 5.2. Учредитель управления вправе в любое время отказаться от договора, письменно уведомив Доверительного управляющего за [срок].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 управления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Ф. И. О.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Доверительный управляющий</w:t>
            </w:r>
          </w:p>
          <w:p>
            <w:pPr>
              <w:pStyle w:val="BodyText"/>
            </w:pPr>
            <w:r>
              <w:t xml:space="preserve">наименование</w:t>
            </w:r>
          </w:p>
          <w:p>
            <w:pPr>
              <w:pStyle w:val="BodyText"/>
            </w:pPr>
            <w:r>
              <w:t xml:space="preserve">____________ / должность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долей в уставном капитале ООО</dc:title>
  <dc:creator/>
  <dc:language>ru</dc:language>
  <cp:keywords/>
  <dcterms:created xsi:type="dcterms:W3CDTF">2026-11-05T20:30:54Z</dcterms:created>
  <dcterms:modified xsi:type="dcterms:W3CDTF">2026-11-05T20:30:54Z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