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дистрибуции с эксклюзивными правами</w:t>
      </w:r>
    </w:p>
    <w:p>
      <w:pPr>
        <w:pStyle w:val="FirstParagraph"/>
      </w:pPr>
      <w:r>
        <w:t xml:space="preserve">______________________________________________, именуемое в дальнейшем «Поставщик», в лице ______________________________________________, действующего на основании ______________________________,</w:t>
      </w:r>
    </w:p>
    <w:p>
      <w:pPr>
        <w:pStyle w:val="BodyText"/>
      </w:pPr>
      <w:r>
        <w:t xml:space="preserve">и ______________________________________________, именуемое в дальнейшем «Дистрибьютор», в лице ______________________________________________, действующего на основании ______________________________,</w:t>
      </w:r>
    </w:p>
    <w:bookmarkStart w:id="10" w:name="X8651371cf8d61f995368f84be212fd4a0151f08"/>
    <w:p>
      <w:pPr>
        <w:pStyle w:val="Heading1"/>
      </w:pPr>
      <w:r>
        <w:t xml:space="preserve">Договор дистрибуции с эксклюзивными правами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Поставщик передаёт Дистрибьютору товар для перепродажи, а Дистрибьютор обязуется его закупать, продвигать и продавать на условиях договора. Перечень товара — в приложении № 1.</w:t>
      </w:r>
    </w:p>
    <w:p>
      <w:pPr>
        <w:pStyle w:val="BodyText"/>
      </w:pPr>
      <w:r>
        <w:t xml:space="preserve">2. Эксклюзивные права. Поставщик не поставляет товар из приложения № 1 на территории, указанной в приложении № 2, другим покупателям для перепродажи и не продаёт его там самостоятельно через собственные каналы. Дистрибьютор получает исключительное право перепродажи товара на этой территории.</w:t>
      </w:r>
    </w:p>
    <w:p>
      <w:pPr>
        <w:pStyle w:val="BodyText"/>
      </w:pPr>
      <w:r>
        <w:t xml:space="preserve">3. Минимальные объёмы. Дистрибьютор закупает товар не менее чем на ______________ рублей за каждый год действия договора, поквартально — не менее четверти годового объёма. Закупки сверх минимума на следующий год не переносятся.</w:t>
      </w:r>
    </w:p>
    <w:p>
      <w:pPr>
        <w:pStyle w:val="BodyText"/>
      </w:pPr>
      <w:r>
        <w:t xml:space="preserve">4. Срок эксклюзива. Исключительное право действует с «___» __________ 20__ года по «___» __________ 20__ года. По окончании срока договор продлевается на тех же условиях, если ни одна сторона не заявила об отказе за ______ дней до окончания.</w:t>
      </w:r>
    </w:p>
    <w:p>
      <w:pPr>
        <w:pStyle w:val="BodyText"/>
      </w:pPr>
      <w:r>
        <w:t xml:space="preserve">5. Утрата эксклюзива. Если Дистрибьютор не выбрал минимальный объём за квартал, Поставщик направляет уведомление и даёт ______ календарных дней на устранение. Если объём не выбран и за следующий квартал, исключительное право прекращается с первого числа следующего месяца, а договор продолжает действовать без эксклюзива.</w:t>
      </w:r>
    </w:p>
    <w:p>
      <w:pPr>
        <w:pStyle w:val="BodyText"/>
      </w:pPr>
      <w:r>
        <w:t xml:space="preserve">6. Цены и порядок поставки. Цены — по прайс-листу Поставщика на дату заказа со скидкой дистрибьютора ______ %. Заявка подаётся за ______ дней до отгрузки, оплата — ______ % предоплаты, остаток в течение ______ дней с даты поставки.</w:t>
      </w:r>
    </w:p>
    <w:p>
      <w:pPr>
        <w:pStyle w:val="BodyText"/>
      </w:pPr>
      <w:r>
        <w:t xml:space="preserve">7. Продвижение и отчётность. Дистрибьютор размещает товар не менее чем в ______ торговых точках территории, проводит рекламные кампании и до ______ числа месяца, следующего за кварталом, направляет отчёт о продажах и остатках.</w:t>
      </w:r>
    </w:p>
    <w:p>
      <w:pPr>
        <w:pStyle w:val="BodyText"/>
      </w:pPr>
      <w:r>
        <w:t xml:space="preserve">8. Товарный знак. Дистрибьютор использует товарный знак Поставщика только для продажи товара по договору и не регистрирует сходные обозначения.</w:t>
      </w:r>
    </w:p>
    <w:p>
      <w:pPr>
        <w:pStyle w:val="BodyText"/>
      </w:pPr>
      <w:r>
        <w:t xml:space="preserve">9. Ответственность. За просрочку оплаты Дистрибьютор платит пени ______ % от суммы долга за каждый день. За нарушение эксклюзива Поставщик возмещает Дистрибьютору убытки в пределах ______________________________.</w:t>
      </w:r>
    </w:p>
    <w:p>
      <w:pPr>
        <w:pStyle w:val="BodyText"/>
      </w:pPr>
      <w:r>
        <w:t xml:space="preserve">10. Расторжение. Каждая сторона вправе отказаться от договора, направив письменное уведомление за ______ дней. При расторжении Дистрибьютор допродаёт остатки в течение ______ месяцев, эксклюзив на этот срок сохраняется.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Дистрибьютор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дистрибуции с эксклюзивными правами</dc:title>
  <dc:creator/>
  <dc:language>ru</dc:language>
  <cp:keywords/>
  <dcterms:created xsi:type="dcterms:W3CDTF">2026-11-06T21:43:57Z</dcterms:created>
  <dcterms:modified xsi:type="dcterms:W3CDTF">2026-11-06T21:43:57Z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