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авторского заказа</w:t>
      </w:r>
    </w:p>
    <w:p>
      <w:pPr>
        <w:pStyle w:val="FirstParagraph"/>
      </w:pPr>
      <w:r>
        <w:t xml:space="preserve">Гражданин Российской Федерации Иванов Иван Иванович, 12.03.1985 года рождения, паспорт 45 12 № 123456, выдан ОВД района Хамовники г. Москвы 20.05.2005, зарегистрированный по адресу: г. Москва, ул. Льва Толстого, д. 10, кв. 5, именуемый в дальнейшем «Автор»,</w:t>
      </w:r>
    </w:p>
    <w:p>
      <w:pPr>
        <w:pStyle w:val="BodyText"/>
      </w:pPr>
      <w:r>
        <w:t xml:space="preserve">и Общество с ограниченной ответственностью «Ромашка» (ОГРН 1157746123456, ИНН 7712345678), в лице генерального директора Петрова Петра Петровича, действующего на основании Устава, именуемое в дальнейшем «Заказчик»,</w:t>
      </w:r>
    </w:p>
    <w:bookmarkStart w:id="10" w:name="договор-авторского-заказа"/>
    <w:p>
      <w:pPr>
        <w:pStyle w:val="Heading1"/>
      </w:pPr>
      <w:r>
        <w:t xml:space="preserve">Договор авторского заказа</w:t>
      </w:r>
    </w:p>
    <w:bookmarkStart w:id="9" w:name="Xfb2e7e8306c9d9ce8155148a0ae2d239c427df8"/>
    <w:p>
      <w:pPr>
        <w:pStyle w:val="Heading2"/>
      </w:pPr>
      <w:r>
        <w:t xml:space="preserve">с отчуждением исключительного права на создаваемое произведение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1. Предмет договора. 1.1. Автор обязуется по заданию Заказчика создать произведение — текст книги «Как открыть кофейню» объёмом не менее 200 000 знаков без пробелов, а Заказчик обязуется принять произведение и выплатить вознаграждение. 1.2. Произведение создаётся на материальном носителе (в электронном виде) и передаётся Заказчику в собственность. 1.3. Задание на создание произведения приведено в Приложении № 1 к договору.</w:t>
      </w:r>
    </w:p>
    <w:p>
      <w:pPr>
        <w:pStyle w:val="BodyText"/>
      </w:pPr>
      <w:r>
        <w:t xml:space="preserve">2. Сроки. 2.1. Автор передаёт произведение Заказчику в срок до 01 марта 2027 года. 2.2. Заказчик рассматривает представленное произведение и направляет автору письменный отзыв в течение 10 календарных дней со дня получения. 2.3. Если произведение требует доработки, автор устраняет замечания в течение 14 календарных дней со дня получения отзыва.</w:t>
      </w:r>
    </w:p>
    <w:p>
      <w:pPr>
        <w:pStyle w:val="BodyText"/>
      </w:pPr>
      <w:r>
        <w:t xml:space="preserve">3. Исключительное право. 3.1. Автор отчуждает Заказчику исключительное право на произведение, которое будет создано по настоящему договору. 3.2. Исключительное право переходит к Заказчику с момента передачи произведения, оформленной актом приёмки-передачи. 3.3. Автор сохраняет за собой право на имя и право на защиту произведения от искажения.</w:t>
      </w:r>
    </w:p>
    <w:p>
      <w:pPr>
        <w:pStyle w:val="BodyText"/>
      </w:pPr>
      <w:r>
        <w:t xml:space="preserve">4. Вознаграждение. 4.1. Вознаграждение автора составляет 150 000 рублей. 4.2. Заказчик выплачивает аванс 50 000 рублей в течение 5 рабочих дней со дня подписания договора. 4.3. Остаток 100 000 рублей выплачивается в течение 5 рабочих дней со дня подписания акта приёмки-передачи произведения.</w:t>
      </w:r>
    </w:p>
    <w:p>
      <w:pPr>
        <w:pStyle w:val="BodyText"/>
      </w:pPr>
      <w:r>
        <w:t xml:space="preserve">5. Ответственность. 5.1. За нарушение срока передачи произведения автор уплачивает заказчику неустойку в размере 0,1 % от суммы вознаграждения за каждый день просрочки, но не более 10 % от суммы вознаграждения. 5.2. За нарушение срока оплаты заказчик уплачивает автору неустойку в размере 0,1 % от просроченной суммы за каждый день просрочки.</w:t>
      </w:r>
    </w:p>
    <w:p>
      <w:pPr>
        <w:pStyle w:val="BodyText"/>
      </w:pPr>
      <w:r>
        <w:t xml:space="preserve">6. Заключительные положения. 6.1. Договор вступает в силу со дня подписания и действует до полного исполнения сторонами обязательств. 6.2.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</dc:title>
  <dc:creator/>
  <dc:language>ru</dc:language>
  <cp:keywords/>
  <dcterms:created xsi:type="dcterms:W3CDTF">2026-10-28T22:22:13Z</dcterms:created>
  <dcterms:modified xsi:type="dcterms:W3CDTF">2026-10-28T22:22:13Z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