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складского помещения</w:t>
      </w:r>
    </w:p>
    <w:p>
      <w:pPr>
        <w:pStyle w:val="FirstParagraph"/>
      </w:pPr>
      <w:r>
        <w:t xml:space="preserve">____________________________, именуемое в дальнейшем «Арендодатель», в лице ____________________________, действующего на основании ____________________________,</w:t>
      </w:r>
    </w:p>
    <w:p>
      <w:pPr>
        <w:pStyle w:val="BodyText"/>
      </w:pPr>
      <w:r>
        <w:t xml:space="preserve">и ____________________________, именуемое в дальнейшем «Арендатор», в лице ____________________________, действующего на основании ____________________________,</w:t>
      </w:r>
    </w:p>
    <w:bookmarkStart w:id="10" w:name="договор-аренды-складского-помещения"/>
    <w:p>
      <w:pPr>
        <w:pStyle w:val="Heading1"/>
      </w:pPr>
      <w:r>
        <w:t xml:space="preserve">Договор аренды складского помещения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____________________________ площадью ______ кв. м по адресу: ____________________________, кадастровый номер ____________________________. Помещение передаётся для ____________________________. План помещения — приложение № 1 к договору.</w:t>
      </w:r>
    </w:p>
    <w:p>
      <w:pPr>
        <w:pStyle w:val="BodyText"/>
      </w:pPr>
      <w:r>
        <w:t xml:space="preserve">2. Срок. Договор действует с «___» __________ 20__ г. по «___» __________ 20__ г. включительно. Порядок продления: ____________________________.</w:t>
      </w:r>
    </w:p>
    <w:p>
      <w:pPr>
        <w:pStyle w:val="BodyText"/>
      </w:pPr>
      <w:r>
        <w:t xml:space="preserve">3. Арендная плата. Плата за пользование помещением — ______ рублей в месяц, включая НДС по ставке ____ %. В плату входят ____________________________. Отдельно оплачиваются ____________________________. Плата вносится не позднее ______ числа оплачиваемого месяца на счёт Арендодателя.</w:t>
      </w:r>
    </w:p>
    <w:p>
      <w:pPr>
        <w:pStyle w:val="BodyText"/>
      </w:pPr>
      <w:r>
        <w:t xml:space="preserve">4. Передача помещения. Помещение передаётся по акту приёма-передачи в срок ____________________________. В акте фиксируются ____________________________.</w:t>
      </w:r>
    </w:p>
    <w:p>
      <w:pPr>
        <w:pStyle w:val="BodyText"/>
      </w:pPr>
      <w:r>
        <w:t xml:space="preserve">5. Обязанности сторон. Арендодатель обеспечивает ____________________________. Арендатор обеспечивает ____________________________.</w:t>
      </w:r>
    </w:p>
    <w:p>
      <w:pPr>
        <w:pStyle w:val="BodyText"/>
      </w:pPr>
      <w:r>
        <w:t xml:space="preserve">6. Ответственность. За просрочку арендной платы Арендатор уплачивает пени в размере ______ % от суммы долга за каждый день просрочки. Арендодатель отвечает за ____________________________.</w:t>
      </w:r>
    </w:p>
    <w:p>
      <w:pPr>
        <w:pStyle w:val="BodyText"/>
      </w:pPr>
      <w:r>
        <w:t xml:space="preserve">7. Расторжение. Каждая сторона вправе отказаться от договора, предупредив другую сторону за ______ дней. Арендодатель вправе расторгнуть договор досрочно, если ____________________________.</w:t>
      </w:r>
    </w:p>
    <w:p>
      <w:pPr>
        <w:pStyle w:val="BodyText"/>
      </w:pPr>
      <w:r>
        <w:t xml:space="preserve">8. Реквизиты и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складского помещения</dc:title>
  <dc:creator/>
  <dc:language>ru</dc:language>
  <cp:keywords/>
  <dcterms:created xsi:type="dcterms:W3CDTF">2026-10-31T20:31:29Z</dcterms:created>
  <dcterms:modified xsi:type="dcterms:W3CDTF">2026-10-31T20:31:29Z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