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оборудования</w:t>
      </w:r>
    </w:p>
    <w:p>
      <w:pPr>
        <w:pStyle w:val="FirstParagraph"/>
      </w:pPr>
      <w:r>
        <w:t xml:space="preserve">ООО «Ромашка», 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«Василёк», в лице директора И. И. Иванова, действующего на основании устава,</w:t>
      </w:r>
    </w:p>
    <w:p>
      <w:pPr>
        <w:pStyle w:val="BodyText"/>
      </w:pPr>
      <w:r>
        <w:t xml:space="preserve">именуемые в дальнейшем Стороны, заключили настоящий договор о нижеследующем.</w:t>
      </w:r>
    </w:p>
    <w:bookmarkStart w:id="10" w:name="договор-аренды-оборудования"/>
    <w:p>
      <w:pPr>
        <w:pStyle w:val="Heading1"/>
      </w:pPr>
      <w:r>
        <w:t xml:space="preserve">Договор аренды оборудования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1.1. Арендодатель предоставляет Арендатору во временное владение и пользование оборудование, указанное в приложении № 1 к договору, а Арендатор принимает его и платит арендную плату.</w:t>
      </w:r>
    </w:p>
    <w:p>
      <w:pPr>
        <w:pStyle w:val="BodyText"/>
      </w:pPr>
      <w:r>
        <w:t xml:space="preserve">1.2. В приложении № 1 указаны наименование, марка, модель, заводской и инвентарный номера, год выпуска, комплектация и стоимость каждой единицы оборудования.</w:t>
      </w:r>
    </w:p>
    <w:p>
      <w:pPr>
        <w:pStyle w:val="BodyText"/>
      </w:pPr>
      <w:r>
        <w:t xml:space="preserve">2.1. Оборудование передаётся по акту приёма-передачи, в котором фиксируются комплектность и состояние на день передачи. Акт подписывают обе Стороны.</w:t>
      </w:r>
    </w:p>
    <w:p>
      <w:pPr>
        <w:pStyle w:val="BodyText"/>
      </w:pPr>
      <w:r>
        <w:t xml:space="preserve">3.1. Арендная плата составляет ______ рублей в месяц и вносится не позднее ______ числа каждого месяца.</w:t>
      </w:r>
    </w:p>
    <w:p>
      <w:pPr>
        <w:pStyle w:val="BodyText"/>
      </w:pPr>
      <w:r>
        <w:t xml:space="preserve">3.2. Арендатор несёт расходы на текущий ремонт, расходные материалы и поддержание оборудования в исправном состоянии. Капитальный ремонт проводит Арендодатель.</w:t>
      </w:r>
    </w:p>
    <w:p>
      <w:pPr>
        <w:pStyle w:val="BodyText"/>
      </w:pPr>
      <w:r>
        <w:t xml:space="preserve">4.1. Арендатор возвращает оборудование в течение ______ дней после окончания срока договора по акту возврата в состоянии с учётом нормального износа.</w:t>
      </w:r>
    </w:p>
    <w:p>
      <w:pPr>
        <w:pStyle w:val="BodyText"/>
      </w:pPr>
      <w:r>
        <w:t xml:space="preserve">5.1. За просрочку арендной платы Арендатор платит пени в размере ______ % от суммы долга за каждый день просрочки.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оборудования</dc:title>
  <dc:creator/>
  <dc:language>ru</dc:language>
  <cp:keywords/>
  <dcterms:created xsi:type="dcterms:W3CDTF">2026-10-31T20:31:26Z</dcterms:created>
  <dcterms:modified xsi:type="dcterms:W3CDTF">2026-10-31T20:31:26Z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