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Индивидуальный предприниматель _________________________, ОГРНИП ______________, ИНН ____________, адрес: _______________________________________________, именуемый в дальнейшем «Арендодатель», с одной стороны,</w:t>
      </w:r>
    </w:p>
    <w:p>
      <w:pPr>
        <w:pStyle w:val="BodyText"/>
      </w:pPr>
      <w:r>
        <w:t xml:space="preserve">Общество с ограниченной ответственностью «_________________», ОГРН ______________, ИНН ____________, адрес: _______________________________________________, в лице _________________________, действующего на основании ______________, именуемое в дальнейшем «Арендатор», с другой стороны,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1b9c6547dbfee7468f79255d9ac34ef1b51bde6"/>
    <w:p>
      <w:pPr>
        <w:pStyle w:val="Heading2"/>
      </w:pPr>
      <w:r>
        <w:t xml:space="preserve">между индивидуальным предпринимателем и обществом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Арендодатель передаёт, а Арендатор принимает во временное владение и пользование нежилое помещение общей площадью ______ кв. м, расположенное по адресу: _______________________________________________, кадастровый номер ________________________. Помещение принадлежит Арендодателю на праве собственности, что подтверждается _______________________________________.</w:t>
      </w:r>
    </w:p>
    <w:p>
      <w:pPr>
        <w:pStyle w:val="BodyText"/>
      </w:pPr>
      <w:r>
        <w:t xml:space="preserve">Арендная плата составляет ______________ (________________________) рублей в месяц, НДС ____________________. Плата вносится не позднее ______ числа текущего месяца на расчётный счёт Арендодателя.</w:t>
      </w:r>
    </w:p>
    <w:p>
      <w:pPr>
        <w:pStyle w:val="BodyText"/>
      </w:pPr>
      <w:r>
        <w:t xml:space="preserve">Срок аренды — ______ месяцев с даты подписания акта приёма-передачи. Договор вступает в силу с момента подписания и распространяется на отношения сторон с даты передачи помещения.</w:t>
      </w:r>
    </w:p>
    <w:p>
      <w:pPr>
        <w:pStyle w:val="BodyText"/>
      </w:pPr>
      <w:r>
        <w:t xml:space="preserve">Арендатор обязуется поддерживать помещение в исправном состоянии, проводить текущий ремонт за свой счёт. Капитальный ремонт осуществляет Арендодатель, если иное не предусмотрено законом или договором.</w:t>
      </w:r>
    </w:p>
    <w:p>
      <w:pPr>
        <w:pStyle w:val="BodyText"/>
      </w:pPr>
      <w:r>
        <w:t xml:space="preserve">Помещение передаётся Арендатору по акту приёма-передачи в течение ______ рабочих дней с даты подписания договора. Акт является неотъемлемой частью договора.</w:t>
      </w:r>
    </w:p>
    <w:p>
      <w:pPr>
        <w:pStyle w:val="BodyText"/>
      </w:pPr>
      <w:r>
        <w:t xml:space="preserve">За неисполнение обязательств стороны несут ответственность в соответствии с законодательством РФ. Споры разрешаются путём переговоров, при недостижении согласия — в _________________________ суде.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_________________________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«_________________»</w:t>
            </w:r>
          </w:p>
          <w:p>
            <w:pPr>
              <w:pStyle w:val="BodyText"/>
            </w:pPr>
            <w:r>
              <w:t xml:space="preserve">____________ / _________________________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2026-11-03T20:31:49Z</dcterms:created>
  <dcterms:modified xsi:type="dcterms:W3CDTF">2026-11-03T20:31:49Z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