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экскаватора с экипажем</w:t>
      </w:r>
    </w:p>
    <w:p>
      <w:pPr>
        <w:pStyle w:val="FirstParagraph"/>
      </w:pPr>
      <w:r>
        <w:t xml:space="preserve">ООО «Строймеханизация»</w:t>
      </w:r>
    </w:p>
    <w:p>
      <w:pPr>
        <w:pStyle w:val="BodyText"/>
      </w:pPr>
      <w:r>
        <w:t xml:space="preserve">в лице директора А. В. Смирнова, действующего на основании устава,</w:t>
      </w:r>
    </w:p>
    <w:p>
      <w:pPr>
        <w:pStyle w:val="BodyText"/>
      </w:pPr>
      <w:r>
        <w:t xml:space="preserve">и ООО «Котлован»</w:t>
      </w:r>
    </w:p>
    <w:p>
      <w:pPr>
        <w:pStyle w:val="BodyText"/>
      </w:pPr>
      <w:r>
        <w:t xml:space="preserve">в лице директора И. И. Кузнецова, действующего на основании устава,</w:t>
      </w:r>
    </w:p>
    <w:bookmarkStart w:id="10" w:name="договор-аренды-экскаватора-с-экипажем"/>
    <w:p>
      <w:pPr>
        <w:pStyle w:val="Heading1"/>
      </w:pPr>
      <w:r>
        <w:t xml:space="preserve">Договор аренды экскаватора с экипажем</w:t>
      </w:r>
    </w:p>
    <w:bookmarkStart w:id="9" w:name="Xc08f594d60c6c9a96113e77c7df771d5e74b4c1"/>
    <w:p>
      <w:pPr>
        <w:pStyle w:val="Heading2"/>
      </w:pPr>
      <w:r>
        <w:t xml:space="preserve">о передаче во временное владение и пользование экскаватора с оказанием услуг по управлению и технической эксплуатации</w:t>
      </w:r>
    </w:p>
    <w:p>
      <w:pPr>
        <w:pStyle w:val="FirstParagraph"/>
      </w:pPr>
      <w:r>
        <w:t xml:space="preserve">16 ноября 2026 г. № 27-А</w:t>
      </w:r>
    </w:p>
    <w:p>
      <w:pPr>
        <w:pStyle w:val="BodyText"/>
      </w:pPr>
      <w:r>
        <w:t xml:space="preserve">1. Арендодатель передаёт Арендатору во временное владение и пользование экскаватор гусеничный, марка и модель ЭО-4121, заводской номер 456789, год выпуска 2019, двигатель № 7788, и оказывает своими силами услуги по управлению им и его технической эксплуатации.</w:t>
      </w:r>
    </w:p>
    <w:p>
      <w:pPr>
        <w:pStyle w:val="BodyText"/>
      </w:pPr>
      <w:r>
        <w:t xml:space="preserve">2. Техника передаётся для земляных работ на объекте Арендатора по адресу: г. Тула, ул. Заводская, 14. Срок аренды — с 20 ноября по 20 декабря 2026 года.</w:t>
      </w:r>
    </w:p>
    <w:p>
      <w:pPr>
        <w:pStyle w:val="BodyText"/>
      </w:pPr>
      <w:r>
        <w:t xml:space="preserve">3. Арендная плата — 2 800 рублей за один час работы машины, без НДС. Учёт времени — по путевому листу и рапорту машиниста, которые подписывает представитель Арендатора. Оплата — на расчётный счёт Арендодателя не позднее 10 рабочих дней после подписания акта за месяц.</w:t>
      </w:r>
    </w:p>
    <w:p>
      <w:pPr>
        <w:pStyle w:val="BodyText"/>
      </w:pPr>
      <w:r>
        <w:t xml:space="preserve">4. Машинист экскаватора — работник Арендодателя. Арендодатель обеспечивает его допуск, спецодежду и соблюдение требований охраны труда на объекте; Арендатор обеспечивает допуск на объект и фронт работ.</w:t>
      </w:r>
    </w:p>
    <w:p>
      <w:pPr>
        <w:pStyle w:val="BodyText"/>
      </w:pPr>
      <w:r>
        <w:t xml:space="preserve">5. Текущий и капитальный ремонт, замена расходных материалов — за счёт Арендодателя. Арендатор оплачивает топливо и смазочные материалы, если иное не согласовано сторонами.</w:t>
      </w:r>
    </w:p>
    <w:p>
      <w:pPr>
        <w:pStyle w:val="BodyText"/>
      </w:pPr>
      <w:r>
        <w:t xml:space="preserve">6. За просрочку оплаты Арендатор платит пени в размере 0,1 % от суммы долга за каждый день просрочки.</w:t>
      </w:r>
    </w:p>
    <w:p>
      <w:pPr>
        <w:pStyle w:val="BodyText"/>
      </w:pPr>
      <w:r>
        <w:t xml:space="preserve">7. Договор вступает в силу с даты подписания и действует до исполнения сторонами обязательств. Приложения: акт приёма-передачи техники, форма путевого листа.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Директор ООО «Строймеханизация»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«Котлован»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экскаватора с экипажем</dc:title>
  <dc:creator/>
  <dc:language>ru</dc:language>
  <cp:keywords/>
  <dcterms:created xsi:type="dcterms:W3CDTF">2026-11-04T20:31:16Z</dcterms:created>
  <dcterms:modified xsi:type="dcterms:W3CDTF">2026-11-04T20:31:16Z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