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транспортного средства без экипажа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bf3dc8e3eb5196532a41148858b8fe4e1f22d43"/>
    <w:p>
      <w:pPr>
        <w:pStyle w:val="Heading1"/>
      </w:pPr>
      <w:r>
        <w:t xml:space="preserve">Договор аренды транспортного средства без экипажа</w:t>
      </w:r>
    </w:p>
    <w:bookmarkStart w:id="9" w:name="с-работником-организации"/>
    <w:p>
      <w:pPr>
        <w:pStyle w:val="Heading2"/>
      </w:pPr>
      <w:r>
        <w:t xml:space="preserve">с работником организации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Арендатор: ______________________________ в лице ______________________________, действующего на основании ______________________________, с одной стороны, и Арендодатель: ______________________________, паспорт ______________________________, выдан ______________________________, зарегистрированный по адресу: ______________________________,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Арендодатель передаёт Арендатору во временное владение и пользование принадлежащий ему на праве собственности автомобиль ______________________________, год выпуска ______, VIN ______________________________, государственный регистрационный знак ______________________________, а Арендатор принимает автомобиль и платит за пользование арендную плату. Автомобиль используется для служебных поездок работников Арендатора.</w:t>
      </w:r>
    </w:p>
    <w:p>
      <w:pPr>
        <w:pStyle w:val="BodyText"/>
      </w:pPr>
      <w:r>
        <w:t xml:space="preserve">2. Передача и возврат. Автомобиль передаётся по акту приёма-передачи, в котором указаны показания одометра, комплектация и техническое состояние. При возврате стороны сверяют состояние автомобиля с актом.</w:t>
      </w:r>
    </w:p>
    <w:p>
      <w:pPr>
        <w:pStyle w:val="BodyText"/>
      </w:pPr>
      <w:r>
        <w:t xml:space="preserve">3. Арендная плата. За пользование автомобилем Арендатор платит ______________________________ рублей в месяц. Плата перечисляется на счёт Арендодателя не позднее ______ числа месяца, следующего за расчётным. Расходы на топливо, стоянку и мойку несёт ______________________________ и подтверждает чеками.</w:t>
      </w:r>
    </w:p>
    <w:p>
      <w:pPr>
        <w:pStyle w:val="BodyText"/>
      </w:pPr>
      <w:r>
        <w:t xml:space="preserve">4. Налоги. Арендатор как налоговый агент удерживает НДФЛ с арендной платы и перечисляет его в бюджет. Страховые взносы на арендную плату не начисляются. Арендодатель уплачивает налог на доходы со своей арендной платы в порядке, установленном законом.</w:t>
      </w:r>
    </w:p>
    <w:p>
      <w:pPr>
        <w:pStyle w:val="BodyText"/>
      </w:pPr>
      <w:r>
        <w:t xml:space="preserve">5. Страхование. Арендодатель передаёт автомобиль с действующим полисом ОСАГО, в котором Арендатор указан как лицо, допущенное к управлению. Каско оформляет ______________________________.</w:t>
      </w:r>
    </w:p>
    <w:p>
      <w:pPr>
        <w:pStyle w:val="BodyText"/>
      </w:pPr>
      <w:r>
        <w:t xml:space="preserve">6. Ответственность и содержание. Текущий ремонт и расходные материалы оплачивает ______________________________. Штрафы за нарушения, допущенные в служебных поездках, оплачивает ______________________________.</w:t>
      </w:r>
    </w:p>
    <w:p>
      <w:pPr>
        <w:pStyle w:val="BodyText"/>
      </w:pPr>
      <w:r>
        <w:t xml:space="preserve">7. Срок и расторжение. Договор действует с «___» __________ 20__ г. по «___» __________ 20__ г. Каждая сторона вправе отказаться от договора, предупредив другую сторону за ______ календарных дней.</w:t>
      </w:r>
    </w:p>
    <w:p>
      <w:pPr>
        <w:pStyle w:val="BodyText"/>
      </w:pPr>
      <w:r>
        <w:t xml:space="preserve">8.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паспорт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транспортного средства без экипажа</dc:title>
  <dc:creator/>
  <dc:language>ru</dc:language>
  <cp:keywords/>
  <dcterms:created xsi:type="dcterms:W3CDTF">2026-11-07T20:33:45Z</dcterms:created>
  <dcterms:modified xsi:type="dcterms:W3CDTF">2026-11-07T20:33:45Z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