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апробации</w:t>
      </w:r>
    </w:p>
    <w:p>
      <w:pPr>
        <w:pStyle w:val="FirstParagraph"/>
      </w:pPr>
      <w:r>
        <w:t xml:space="preserve">ООО «Ромашка»,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именуемое «Заказчик», с одной стороны, и</w:t>
      </w:r>
    </w:p>
    <w:p>
      <w:pPr>
        <w:pStyle w:val="BodyText"/>
      </w:pPr>
      <w:r>
        <w:t xml:space="preserve">ООО «Лента-Пром», в лице коммерческого директора И. И. Иванова, действующего на основании доверенности от 12 января 2026 г. № 3,</w:t>
      </w:r>
    </w:p>
    <w:p>
      <w:pPr>
        <w:pStyle w:val="BodyText"/>
      </w:pPr>
      <w:r>
        <w:t xml:space="preserve">именуемое «Исполнитель», с другой стороны, заключили настоящий договор о нижеследующем.</w:t>
      </w:r>
    </w:p>
    <w:bookmarkStart w:id="10" w:name="договор-апробации"/>
    <w:p>
      <w:pPr>
        <w:pStyle w:val="Heading1"/>
      </w:pPr>
      <w:r>
        <w:t xml:space="preserve">Договор апробации</w:t>
      </w:r>
    </w:p>
    <w:bookmarkStart w:id="9" w:name="образца-клеящей-ленты-на-линии-упаковки"/>
    <w:p>
      <w:pPr>
        <w:pStyle w:val="Heading2"/>
      </w:pPr>
      <w:r>
        <w:t xml:space="preserve">образца клеящей ленты на линии упаковки</w:t>
      </w:r>
    </w:p>
    <w:p>
      <w:pPr>
        <w:pStyle w:val="FirstParagraph"/>
      </w:pPr>
      <w:r>
        <w:t xml:space="preserve">16 ноября 2026 г. № 14-А</w:t>
      </w:r>
    </w:p>
    <w:p>
      <w:pPr>
        <w:pStyle w:val="BodyText"/>
      </w:pPr>
      <w:r>
        <w:t xml:space="preserve">1. Предмет договора. Исполнитель передаёт Заказчику образец клеящей ленты марки ЛП-40 в количестве 12 рулонов, а Заказчик проводит его апробацию на линии упаковки в своём производственном помещении и сообщает результат. Апробация не является приёмкой товара по договору поставки: партия для постоянных поставок по итогам испытания поставляется отдельным договором.</w:t>
      </w:r>
    </w:p>
    <w:p>
      <w:pPr>
        <w:pStyle w:val="BodyText"/>
      </w:pPr>
      <w:r>
        <w:t xml:space="preserve">2. Программа апробации. Заказчик применяет образец на линии упаковки в течение 30 календарных дней с даты передачи. Испытание проводят на трёх партиях упаковки по 500 единиц; условия температуры, скорости линии и тип упаковочного материала указаны в приложении № 1.</w:t>
      </w:r>
    </w:p>
    <w:p>
      <w:pPr>
        <w:pStyle w:val="BodyText"/>
      </w:pPr>
      <w:r>
        <w:t xml:space="preserve">3. Критерии результата. Апробация считается успешной, если на всех трёх партиях adhesion к упаковочному материалу сохраняется не менее 24 часов, доля отказов линии не превышает 1 % единиц, а расход ленты на единицу упаковки не выше 0,4 метра. Заказчик фиксирует замеры в протоколе по форме приложения № 2.</w:t>
      </w:r>
    </w:p>
    <w:p>
      <w:pPr>
        <w:pStyle w:val="BodyText"/>
      </w:pPr>
      <w:r>
        <w:t xml:space="preserve">4. Срок и порядок приёмки. Заказчик передаёт Исполнителю протокол апробации не позднее 10 рабочих дней после окончания испытания. Если протокол не передан в этот срок и Заказчик не заявил мотивированный отказ, апробация считается завершённой с результатом, указанным Исполнителем в сопроводительных документах к образцу.</w:t>
      </w:r>
    </w:p>
    <w:p>
      <w:pPr>
        <w:pStyle w:val="BodyText"/>
      </w:pPr>
      <w:r>
        <w:t xml:space="preserve">5. Стоимость и расходы. Образец передаётся безвозмездно. Заказчик несёт расходы на упаковочный материал и оплату труда своих сотрудников, занятых испытанием. Расходы на доставку образца до помещения Заказчика несёт Исполнитель.</w:t>
      </w:r>
    </w:p>
    <w:p>
      <w:pPr>
        <w:pStyle w:val="BodyText"/>
      </w:pPr>
      <w:r>
        <w:t xml:space="preserve">6. Конфиденциальность. Стороны не раскрывают третьим лицам сведения о конструкции образца, режимах линии и результатах замеров без письменного согласия другой стороны. Обязанность действует три года с даты подписания договора.</w:t>
      </w:r>
    </w:p>
    <w:p>
      <w:pPr>
        <w:pStyle w:val="BodyText"/>
      </w:pPr>
      <w:r>
        <w:t xml:space="preserve">7. Права на результат. Протокол апробации и замеры принадлежат Заказчику. Исполнитель вправе использовать обезличенные итоговые данные о результате испытания в своей технической документации.</w:t>
      </w:r>
    </w:p>
    <w:p>
      <w:pPr>
        <w:pStyle w:val="BodyText"/>
      </w:pPr>
      <w:r>
        <w:t xml:space="preserve">8. Ответственность и расторжение. За нарушение срока передачи протокола Заказчик уплачивает пеню 0,1 % от стоимости образца за каждый день просрочки, но не более 10 % его стоимости. Любая сторона вправе прекратить апробацию, направив письменное уведомление за 5 рабочих дней; расходы, понесённые к этому моменту, не возмещаются.</w:t>
      </w:r>
    </w:p>
    <w:p>
      <w:pPr>
        <w:pStyle w:val="BodyText"/>
      </w:pPr>
      <w:r>
        <w:t xml:space="preserve">9. Прочие условия. Договор действует до полного исполнения обязательств. Споры стороны решают переговорами, при недостижении согласия — в арбитражном суде по месту нахождения Исполнителя. Договор составлен в двух экземплярах.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Коммерческий директор ООО «Лента-Пром»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апробации</dc:title>
  <dc:creator/>
  <dc:language>ru</dc:language>
  <cp:keywords/>
  <dcterms:created xsi:type="dcterms:W3CDTF">2026-11-07T20:33:42Z</dcterms:created>
  <dcterms:modified xsi:type="dcterms:W3CDTF">2026-11-07T20:33:42Z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