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Налоговая декларация по налогу на прибыль организаций</w:t>
      </w:r>
    </w:p>
    <w:p>
      <w:pPr>
        <w:pStyle w:val="FirstParagraph"/>
      </w:pPr>
      <w:r>
        <w:t xml:space="preserve">В налоговый орган (код): 7700</w:t>
      </w:r>
    </w:p>
    <w:p>
      <w:pPr>
        <w:pStyle w:val="BodyText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Налоговый период (код): 34, 2023 год</w:t>
      </w:r>
    </w:p>
    <w:bookmarkStart w:id="10" w:name="X48beb82f63d570db587d0aba30eccff2130a326"/>
    <w:p>
      <w:pPr>
        <w:pStyle w:val="Heading1"/>
      </w:pPr>
      <w:r>
        <w:t xml:space="preserve">Налоговая декларация по налогу на прибыль организаций</w:t>
      </w:r>
    </w:p>
    <w:bookmarkStart w:id="9" w:name="за-2023-год"/>
    <w:p>
      <w:pPr>
        <w:pStyle w:val="Heading2"/>
      </w:pPr>
      <w:r>
        <w:t xml:space="preserve">за 2023 год</w:t>
      </w:r>
    </w:p>
    <w:p>
      <w:pPr>
        <w:pStyle w:val="FirstParagraph"/>
      </w:pPr>
      <w:r>
        <w:t xml:space="preserve">Отчётный год: 2023</w:t>
      </w:r>
    </w:p>
    <w:p>
      <w:pPr>
        <w:pStyle w:val="BodyText"/>
      </w:pPr>
      <w:r>
        <w:t xml:space="preserve">Раздел 1 подраздела 1.1 — сумма налога к уплате в бюджет субъекта РФ: 120 000 руб.</w:t>
      </w:r>
    </w:p>
    <w:p>
      <w:pPr>
        <w:pStyle w:val="BodyText"/>
      </w:pPr>
      <w:r>
        <w:t xml:space="preserve">Лист 02: доходы от реализации — 48 000 000 руб., расходы, уменьшающие доходы, — 42 000 000 руб., налоговая база — 6 000 000 руб.</w:t>
      </w:r>
    </w:p>
    <w:p>
      <w:pPr>
        <w:pStyle w:val="BodyText"/>
      </w:pPr>
      <w:r>
        <w:t xml:space="preserve">Ставка налога в бюджет субъекта РФ — 17 %, сумма налога — 1 020 000 руб.</w:t>
      </w:r>
    </w:p>
    <w:p>
      <w:pPr>
        <w:pStyle w:val="BodyText"/>
      </w:pPr>
      <w:r>
        <w:t xml:space="preserve">Приложение № 2 к листу 02: прямые расходы, относящиеся к реализованным товарам, — 30 000 000 руб.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Достоверность сведений подтверждаю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А. С. Сидорова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Налоговая декларация по налогу на прибыль организаций</dc:title>
  <dc:creator/>
  <dc:language>ru</dc:language>
  <cp:keywords/>
  <dcterms:created xsi:type="dcterms:W3CDTF">2026-11-07T20:33:37Z</dcterms:created>
  <dcterms:modified xsi:type="dcterms:W3CDTF">2026-11-07T20:33:37Z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