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налогу на имущество организаций</w:t>
      </w:r>
    </w:p>
    <w:p>
      <w:pPr>
        <w:pStyle w:val="FirstParagraph"/>
      </w:pPr>
      <w:r>
        <w:t xml:space="preserve">В налоговый орган: ______________________________</w:t>
      </w:r>
    </w:p>
    <w:p>
      <w:pPr>
        <w:pStyle w:val="BodyText"/>
      </w:pPr>
      <w:r>
        <w:t xml:space="preserve">Налогоплательщик, ИНН: ______________________________</w:t>
      </w:r>
    </w:p>
    <w:p>
      <w:pPr>
        <w:pStyle w:val="BodyText"/>
      </w:pPr>
      <w:r>
        <w:t xml:space="preserve">КПП: ______________________________</w:t>
      </w:r>
    </w:p>
    <w:bookmarkStart w:id="10" w:name="X937fe0b96f4a5a700c2fd57819de12c187db9bd"/>
    <w:p>
      <w:pPr>
        <w:pStyle w:val="Heading1"/>
      </w:pPr>
      <w:r>
        <w:t xml:space="preserve">Налоговая декларация по налогу на имущество организаций</w:t>
      </w:r>
    </w:p>
    <w:bookmarkStart w:id="9" w:name="за-2026-год"/>
    <w:p>
      <w:pPr>
        <w:pStyle w:val="Heading2"/>
      </w:pPr>
      <w:r>
        <w:t xml:space="preserve">за 2026 год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Раздел 1. Сумма налога к уплате: ______________________________</w:t>
      </w:r>
    </w:p>
    <w:p>
      <w:pPr>
        <w:pStyle w:val="BodyText"/>
      </w:pPr>
      <w:r>
        <w:t xml:space="preserve">Раздел 2. Налоговая база: ______________________________</w:t>
      </w:r>
    </w:p>
    <w:p>
      <w:pPr>
        <w:pStyle w:val="BodyText"/>
      </w:pPr>
      <w:r>
        <w:t xml:space="preserve">Раздел 3. Сведения об объекте: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налогу на имущество организаций</dc:title>
  <dc:creator/>
  <dc:language>ru</dc:language>
  <cp:keywords/>
  <dcterms:created xsi:type="dcterms:W3CDTF">2026-11-06T21:43:01Z</dcterms:created>
  <dcterms:modified xsi:type="dcterms:W3CDTF">2026-11-06T21:43:01Z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