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Город Москва</w:t>
      </w:r>
    </w:p>
    <w:p>
      <w:pPr>
        <w:pStyle w:val="BodyText"/>
      </w:pPr>
      <w:r>
        <w:t xml:space="preserve">двадцать девятое октября две тысячи двадцать шестого года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компании"/>
    <w:p>
      <w:pPr>
        <w:pStyle w:val="Heading2"/>
      </w:pPr>
      <w:r>
        <w:t xml:space="preserve">на представление интересов компании</w:t>
      </w:r>
    </w:p>
    <w:p>
      <w:pPr>
        <w:pStyle w:val="FirstParagraph"/>
      </w:pPr>
      <w:r>
        <w:t xml:space="preserve">Общество с ограниченной ответственностью «Ромашка», ИНН 7700000000, ОГРН 1157700000000, зарегистрированное по адресу: 125009, г. Москва, ул. Тверская, д. 1,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серии 4500 № 123456, выдан 01.02.2015 ОВД района Арбат г. Москвы, зарегистрированного по адресу: 121099, г. Москва, ул. Новый Арбат, д. 2, кв. 3,</w:t>
      </w:r>
    </w:p>
    <w:p>
      <w:pPr>
        <w:pStyle w:val="BodyText"/>
      </w:pPr>
      <w:r>
        <w:t xml:space="preserve">представлять интересы общества в налоговых органах, подписывать и подавать отчётность, получать документы.</w:t>
      </w:r>
    </w:p>
    <w:p>
      <w:pPr>
        <w:pStyle w:val="BodyText"/>
      </w:pPr>
      <w:r>
        <w:t xml:space="preserve">Настоящая доверенность выдана сроком на один год с правом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2026-11-03T20:31:35Z</dcterms:created>
  <dcterms:modified xsi:type="dcterms:W3CDTF">2026-11-03T20:31:35Z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