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818c227d5aacb49cd8c685dae304f3491f13052"/>
    <w:p>
      <w:pPr>
        <w:pStyle w:val="Heading2"/>
      </w:pPr>
      <w:r>
        <w:t xml:space="preserve">о назначении ответственного за пожарную безопасность</w:t>
      </w:r>
    </w:p>
    <w:p>
      <w:pPr>
        <w:pStyle w:val="FirstParagraph"/>
      </w:pPr>
      <w:r>
        <w:t xml:space="preserve">16 ноября 2026 г. № 27-ПБ</w:t>
      </w:r>
    </w:p>
    <w:p>
      <w:pPr>
        <w:pStyle w:val="BodyText"/>
      </w:pPr>
      <w:r>
        <w:t xml:space="preserve">В соответствии со статьями 37 и 38 Федерального закона от 21.12.1994 № 69-ФЗ «О пожарной безопасности» и пунктом 4 Правил противопожарного режима в Российской Федерации, утверждённых постановлением Правительства РФ от 16.09.2020 № 1479, приказываю:</w:t>
      </w:r>
    </w:p>
    <w:p>
      <w:pPr>
        <w:pStyle w:val="BodyText"/>
      </w:pPr>
      <w:r>
        <w:t xml:space="preserve">1. Назначить ответственным за пожарную безопасность в ООО «Ромашка» начальника административно-хозяйственного отдела Иванова Ивана Ивановича с 16 ноября 2026 года.</w:t>
      </w:r>
    </w:p>
    <w:p>
      <w:pPr>
        <w:pStyle w:val="BodyText"/>
      </w:pPr>
      <w:r>
        <w:t xml:space="preserve">2. Поручить ответственному: разрабатывать и поддерживать в актуальном виде инструкцию о мерах пожарной безопасности; проводить противопожарный инструктаж с работниками; проверять состояние путей эвакуации, эвакуационных выходов, систем оповещения и первичных средств пожаротушения; вести журнал учёта инструктажей; контролировать исправность электрооборудования и запрет курения вне отведённых мест.</w:t>
      </w:r>
    </w:p>
    <w:p>
      <w:pPr>
        <w:pStyle w:val="BodyText"/>
      </w:pPr>
      <w:r>
        <w:t xml:space="preserve">3. Ответственному до начала исполнения обязанностей пройти необходимое обучение мерам пожарной безопасности и представить документы, подтверждающие соответствие требованиям для проведения противопожарных инструктажей.</w:t>
      </w:r>
    </w:p>
    <w:p>
      <w:pPr>
        <w:pStyle w:val="BodyText"/>
      </w:pPr>
      <w:r>
        <w:t xml:space="preserve">4.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Начальник административно-хозяйственного отдела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2026-11-07T06:41:36Z</dcterms:created>
  <dcterms:modified xsi:type="dcterms:W3CDTF">2026-11-07T06:41:36Z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