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№ 14</w:t>
      </w:r>
    </w:p>
    <w:p>
      <w:pPr>
        <w:pStyle w:val="FirstParagraph"/>
      </w:pPr>
      <w:r>
        <w:t xml:space="preserve">ООО «Ромашка», цех № 2</w:t>
      </w:r>
    </w:p>
    <w:p>
      <w:pPr>
        <w:pStyle w:val="BodyText"/>
      </w:pPr>
      <w:r>
        <w:t xml:space="preserve">Выдан 20 октября 2026 года</w:t>
      </w:r>
    </w:p>
    <w:p>
      <w:pPr>
        <w:pStyle w:val="BodyText"/>
      </w:pPr>
      <w:r>
        <w:t xml:space="preserve">Действителен до 24 октября 2026 года</w:t>
      </w:r>
    </w:p>
    <w:p>
      <w:pPr>
        <w:pStyle w:val="BodyText"/>
      </w:pPr>
      <w:r>
        <w:t xml:space="preserve">Ответственному руководителю работ: П. П. Петрову</w:t>
      </w:r>
    </w:p>
    <w:p>
      <w:pPr>
        <w:pStyle w:val="BodyText"/>
      </w:pPr>
      <w:r>
        <w:t xml:space="preserve">Ответственному исполнителю (производителю) работ: И. И. Иванову</w:t>
      </w:r>
    </w:p>
    <w:bookmarkStart w:id="10" w:name="наряд-допуск-14"/>
    <w:p>
      <w:pPr>
        <w:pStyle w:val="Heading1"/>
      </w:pPr>
      <w:r>
        <w:t xml:space="preserve">НАРЯД-ДОПУСК № 14</w:t>
      </w:r>
    </w:p>
    <w:bookmarkStart w:id="9" w:name="на-производство-работ-на-высоте"/>
    <w:p>
      <w:pPr>
        <w:pStyle w:val="Heading2"/>
      </w:pPr>
      <w:r>
        <w:t xml:space="preserve">на производство работ на высоте</w:t>
      </w:r>
    </w:p>
    <w:p>
      <w:pPr>
        <w:pStyle w:val="FirstParagraph"/>
      </w:pPr>
      <w:r>
        <w:t xml:space="preserve">20 октября 2026 г. № 14</w:t>
      </w:r>
    </w:p>
    <w:p>
      <w:pPr>
        <w:pStyle w:val="BodyText"/>
      </w:pPr>
      <w:r>
        <w:t xml:space="preserve">На выполнение работ: монтаж водосточных труб на фасаде здания, высота 9 м.</w:t>
      </w:r>
    </w:p>
    <w:p>
      <w:pPr>
        <w:pStyle w:val="BodyText"/>
      </w:pPr>
      <w:r>
        <w:t xml:space="preserve">Состав исполнителей работ (члены бригады): Иванов И. И. — производитель работ, Сидоров А. В. — монтажник, Кузнецов Д. С. — монтажник.</w:t>
      </w:r>
    </w:p>
    <w:p>
      <w:pPr>
        <w:pStyle w:val="BodyText"/>
      </w:pPr>
      <w:r>
        <w:t xml:space="preserve">Мероприятия по подготовке объекта: ограждение зоны работ, проверка и установка анкерных устройств, выдача страховочных систем.</w:t>
      </w:r>
    </w:p>
    <w:p>
      <w:pPr>
        <w:pStyle w:val="BodyText"/>
      </w:pPr>
      <w:r>
        <w:t xml:space="preserve">Особые условия: работы при скорости ветра не более 10 м/с, при грозе и гололеде не выполнять.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руководитель работ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условиями работ ознакомлен, инструктаж проведен</w:t>
            </w:r>
          </w:p>
          <w:p>
            <w:pPr>
              <w:pStyle w:val="BodyText"/>
            </w:pPr>
            <w:r>
              <w:t xml:space="preserve">Монтажник</w:t>
            </w:r>
          </w:p>
          <w:p>
            <w:pPr>
              <w:pStyle w:val="BodyText"/>
            </w:pPr>
            <w:r>
              <w:t xml:space="preserve">____________ / А. В.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№ 14</dc:title>
  <dc:creator/>
  <dc:language>ru</dc:language>
  <cp:keywords/>
  <dcterms:created xsi:type="dcterms:W3CDTF">2026-10-31T20:31:08Z</dcterms:created>
  <dcterms:modified xsi:type="dcterms:W3CDTF">2026-10-31T20:31:08Z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