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на выполнение огневых работ</w:t>
      </w:r>
    </w:p>
    <w:p>
      <w:pPr>
        <w:pStyle w:val="FirstParagraph"/>
      </w:pPr>
      <w:r>
        <w:t xml:space="preserve">ООО «Ромашка», цех № 2</w:t>
      </w:r>
    </w:p>
    <w:p>
      <w:pPr>
        <w:pStyle w:val="BodyText"/>
      </w:pPr>
      <w:r>
        <w:t xml:space="preserve">Главному инженеру С. С. Смирнову</w:t>
      </w:r>
    </w:p>
    <w:p>
      <w:pPr>
        <w:pStyle w:val="BodyText"/>
      </w:pPr>
      <w:r>
        <w:t xml:space="preserve">«12» ноября 2026 г.</w:t>
      </w:r>
    </w:p>
    <w:bookmarkStart w:id="10" w:name="наряд-допуск-на-выполнение-огневых-работ"/>
    <w:p>
      <w:pPr>
        <w:pStyle w:val="Heading1"/>
      </w:pPr>
      <w:r>
        <w:t xml:space="preserve">Наряд-допуск на выполнение огневых работ</w:t>
      </w:r>
    </w:p>
    <w:bookmarkStart w:id="9" w:name="на-замену-участка-трубопровода-в-цехе-2"/>
    <w:p>
      <w:pPr>
        <w:pStyle w:val="Heading2"/>
      </w:pPr>
      <w:r>
        <w:t xml:space="preserve">на замену участка трубопровода в цехе № 2</w:t>
      </w:r>
    </w:p>
    <w:p>
      <w:pPr>
        <w:pStyle w:val="FirstParagraph"/>
      </w:pPr>
      <w:r>
        <w:t xml:space="preserve">12 ноября 2026 г. № 27</w:t>
      </w:r>
    </w:p>
    <w:p>
      <w:pPr>
        <w:pStyle w:val="BodyText"/>
      </w:pPr>
      <w:r>
        <w:t xml:space="preserve">Выдан: мастеру участка А. А. Кузнецову, ответственному за проведение работ.</w:t>
      </w:r>
    </w:p>
    <w:p>
      <w:pPr>
        <w:pStyle w:val="BodyText"/>
      </w:pPr>
      <w:r>
        <w:t xml:space="preserve">На выполнение работ: газосварка и резка участка трубопровода диаметром 57 мм, замена двух фланцевых соединений.</w:t>
      </w:r>
    </w:p>
    <w:p>
      <w:pPr>
        <w:pStyle w:val="BodyText"/>
      </w:pPr>
      <w:r>
        <w:t xml:space="preserve">Место проведения работ: цех № 2, отделение перекачки, трубопровод на отметке +3,0 м.</w:t>
      </w:r>
    </w:p>
    <w:p>
      <w:pPr>
        <w:pStyle w:val="BodyText"/>
      </w:pPr>
      <w:r>
        <w:t xml:space="preserve">Ответственный за подготовительные работы: начальник участка П. П. Петров. Ответственный за проведение работ: мастер А. А. Кузнецов.</w:t>
      </w:r>
    </w:p>
    <w:p>
      <w:pPr>
        <w:pStyle w:val="BodyText"/>
      </w:pPr>
      <w:r>
        <w:t xml:space="preserve">Планируемое время: начало 13 ноября 2026 г. в 9:00, окончание 13 ноября 2026 г. в 17:00.</w:t>
      </w:r>
    </w:p>
    <w:p>
      <w:pPr>
        <w:pStyle w:val="BodyText"/>
      </w:pPr>
      <w:r>
        <w:t xml:space="preserve">Меры пожарной безопасности: трубопровод освобождён от продукта, промыт и пропарен, заглушки установлены; зона ограждена, у места работ два огнетушителя ОП-5, ящик с песком и лопата, кошма; горючие вещества в радиусе 10 м убраны.</w:t>
      </w:r>
    </w:p>
    <w:p>
      <w:pPr>
        <w:pStyle w:val="BodyText"/>
      </w:pPr>
      <w:r>
        <w:t xml:space="preserve">Согласовано: с начальником цеха № 2, со службой охраны труда, с пожарной охраной объекта.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Допуск бригады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выполнение огневых работ</dc:title>
  <dc:creator/>
  <dc:language>ru</dc:language>
  <cp:keywords/>
  <dcterms:created xsi:type="dcterms:W3CDTF">2026-11-01T20:31:17Z</dcterms:created>
  <dcterms:modified xsi:type="dcterms:W3CDTF">2026-11-01T20:31:17Z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