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Направление на обязательное психиатрическое освидетельствование</w:t>
      </w:r>
    </w:p>
    <w:p>
      <w:pPr>
        <w:pStyle w:val="FirstParagraph"/>
      </w:pPr>
      <w:r>
        <w:t xml:space="preserve">Наименование работодателя: ______________________________</w:t>
      </w:r>
    </w:p>
    <w:p>
      <w:pPr>
        <w:pStyle w:val="BodyText"/>
      </w:pPr>
      <w:r>
        <w:t xml:space="preserve">ИНН ______________ ОГРН ______________________</w:t>
      </w:r>
    </w:p>
    <w:p>
      <w:pPr>
        <w:pStyle w:val="BodyText"/>
      </w:pPr>
      <w:r>
        <w:t xml:space="preserve">Адрес: ______________________________________________</w:t>
      </w:r>
    </w:p>
    <w:p>
      <w:pPr>
        <w:pStyle w:val="BodyText"/>
      </w:pPr>
      <w:r>
        <w:t xml:space="preserve">Кому: ______________________________________________</w:t>
      </w:r>
    </w:p>
    <w:p>
      <w:pPr>
        <w:pStyle w:val="BodyText"/>
      </w:pPr>
      <w:r>
        <w:t xml:space="preserve">______________________________________________________</w:t>
      </w:r>
    </w:p>
    <w:bookmarkStart w:id="10" w:name="Xaf8ab75088976a4b45eee64a239c49be46428b4"/>
    <w:p>
      <w:pPr>
        <w:pStyle w:val="Heading1"/>
      </w:pPr>
      <w:r>
        <w:t xml:space="preserve">Направление на обязательное психиатрическое освидетельствование</w:t>
      </w:r>
    </w:p>
    <w:bookmarkStart w:id="9" w:name="X50431843028c6f46392a026750c48f3b251edd2"/>
    <w:p>
      <w:pPr>
        <w:pStyle w:val="Heading2"/>
      </w:pPr>
      <w:r>
        <w:t xml:space="preserve">выдаётся работнику для предъявления в медицинскую организацию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Фамилия, имя, отчество работника: ________________________________________, дата рождения: __________________, должность (профессия): ____________________________, структурное подразделение: ____________________________</w:t>
      </w:r>
    </w:p>
    <w:p>
      <w:pPr>
        <w:pStyle w:val="BodyText"/>
      </w:pPr>
      <w:r>
        <w:t xml:space="preserve">Вид деятельности по приложению № 2 к приказу Минздрава России от 20.05.2022 № 342н: ________________________________________________________________________________</w:t>
      </w:r>
    </w:p>
    <w:p>
      <w:pPr>
        <w:pStyle w:val="BodyText"/>
      </w:pPr>
      <w:r>
        <w:t xml:space="preserve">Работник направляется на обязательное психиатрическое освидетельствование в соответствии со статьёй 220 Трудового кодекса Российской Федерации и приказом Минздрава России от 20.05.2022 № 342н.</w:t>
      </w:r>
    </w:p>
    <w:p>
      <w:pPr>
        <w:pStyle w:val="BodyText"/>
      </w:pPr>
      <w:r>
        <w:t xml:space="preserve">Освидетельствование проводится за счёт средств работодателя.</w:t>
      </w:r>
    </w:p>
    <w:p>
      <w:pPr>
        <w:pStyle w:val="BodyText"/>
      </w:pPr>
      <w:r>
        <w:t xml:space="preserve">Дата выдачи направления: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Направление на обязательное психиатрическое освидетельствование</dc:title>
  <dc:creator/>
  <dc:language>ru</dc:language>
  <cp:keywords/>
  <dcterms:created xsi:type="dcterms:W3CDTF">2026-11-07T20:33:16Z</dcterms:created>
  <dcterms:modified xsi:type="dcterms:W3CDTF">2026-11-07T20:33:16Z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