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Поставщик: ООО «Ромашка», ИНН 7701234567, КПП 770101001, 101000, г. Москва, ул. Примерная, д. 1</w:t>
      </w:r>
    </w:p>
    <w:p>
      <w:pPr>
        <w:pStyle w:val="BodyText"/>
      </w:pPr>
      <w:r>
        <w:t xml:space="preserve">Покупатель: ООО «Лютик», ИНН 7707654321, КПП 770701001, 101000, г. Москва, ул. Образцовая, д. 2</w:t>
      </w:r>
    </w:p>
    <w:p>
      <w:pPr>
        <w:pStyle w:val="BodyText"/>
      </w:pPr>
      <w:r>
        <w:t xml:space="preserve">Основание: договор поставки № 15 от 01.02.2026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 № 42</w:t>
      </w:r>
    </w:p>
    <w:p>
      <w:pPr>
        <w:pStyle w:val="BodyText"/>
      </w:pPr>
      <w:r>
        <w:t xml:space="preserve">Поставщик передает, а покупатель принимает следующий товар:</w:t>
      </w:r>
    </w:p>
    <w:p>
      <w:pPr>
        <w:pStyle w:val="BodyText"/>
      </w:pPr>
      <w:r>
        <w:t xml:space="preserve">Товар передан на сумму 125 000 руб., в том числе НДС 22% — 22 540,98 руб.</w:t>
      </w:r>
    </w:p>
    <w:p>
      <w:pPr>
        <w:pStyle w:val="BodyText"/>
      </w:pPr>
      <w:r>
        <w:t xml:space="preserve">Приложение: транспортная накладная № 78 от 16.11.2026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груза разрешил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2026-10-28T22:21:45Z</dcterms:created>
  <dcterms:modified xsi:type="dcterms:W3CDTF">2026-10-28T22:21:45Z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