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Исполнитель: И. И. Иванов, плательщик НПД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2c4bbb50427cb9bdfedebd860896864eea7fa03"/>
    <w:p>
      <w:pPr>
        <w:pStyle w:val="Heading2"/>
      </w:pPr>
      <w:r>
        <w:t xml:space="preserve">по договору возмездного оказания услуг от 3 ноября 2026 г. № 7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Исполнитель по заданию заказчика оказал услуги по настройке рекламного кабинета и подготовке текстов объявлений. Срок оказания услуг — с 3 по 13 ноября 2026 года.</w:t>
      </w:r>
    </w:p>
    <w:p>
      <w:pPr>
        <w:pStyle w:val="BodyText"/>
      </w:pPr>
      <w:r>
        <w:t xml:space="preserve">Услуги оказаны полностью и в срок. Заказчик принял результат без замечаний. Стоимость услуг — 60 000 рублей. Исполнитель применяет специальный налоговый режим «Налог на профессиональный доход».</w:t>
      </w:r>
    </w:p>
    <w:p>
      <w:pPr>
        <w:pStyle w:val="BodyText"/>
      </w:pPr>
      <w:r>
        <w:t xml:space="preserve">Чек плательщика НПД от 16 ноября 2026 г. на 60 000 рублей прилагается.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Самозанятый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2026-11-06T21:42:15Z</dcterms:created>
  <dcterms:modified xsi:type="dcterms:W3CDTF">2026-11-06T21:42:15Z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